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CD" w:rsidRPr="00C37B7D" w:rsidRDefault="006A1ACD" w:rsidP="00C37B7D">
      <w:pPr>
        <w:jc w:val="center"/>
        <w:rPr>
          <w:rFonts w:ascii="Palatino Linotype" w:hAnsi="Palatino Linotype"/>
          <w:b/>
          <w:sz w:val="26"/>
          <w:szCs w:val="26"/>
        </w:rPr>
      </w:pPr>
      <w:r w:rsidRPr="00C37B7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A1ACD" w:rsidRPr="00C37B7D" w:rsidRDefault="006A1ACD" w:rsidP="00C37B7D">
      <w:pPr>
        <w:jc w:val="center"/>
        <w:rPr>
          <w:rFonts w:ascii="Palatino Linotype" w:hAnsi="Palatino Linotype"/>
          <w:b/>
          <w:sz w:val="26"/>
          <w:szCs w:val="26"/>
        </w:rPr>
      </w:pPr>
      <w:r w:rsidRPr="00C37B7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A1ACD" w:rsidRPr="00C37B7D" w:rsidRDefault="000F6930" w:rsidP="00C37B7D">
      <w:pPr>
        <w:rPr>
          <w:sz w:val="26"/>
          <w:szCs w:val="26"/>
        </w:rPr>
      </w:pPr>
      <w:r>
        <w:rPr>
          <w:sz w:val="26"/>
          <w:szCs w:val="26"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6A1ACD" w:rsidRPr="0069405E" w:rsidRDefault="006A1ACD" w:rsidP="00C37B7D">
      <w:pPr>
        <w:jc w:val="center"/>
        <w:rPr>
          <w:b/>
          <w:sz w:val="48"/>
          <w:szCs w:val="48"/>
        </w:rPr>
      </w:pPr>
      <w:r w:rsidRPr="0069405E">
        <w:rPr>
          <w:b/>
          <w:sz w:val="48"/>
          <w:szCs w:val="48"/>
        </w:rPr>
        <w:t>П О С Т А Н О В Л Е Н И Е</w:t>
      </w:r>
    </w:p>
    <w:p w:rsidR="006A1ACD" w:rsidRPr="00C37B7D" w:rsidRDefault="006A1ACD" w:rsidP="00C37B7D">
      <w:pPr>
        <w:rPr>
          <w:sz w:val="26"/>
          <w:szCs w:val="26"/>
        </w:rPr>
      </w:pPr>
    </w:p>
    <w:p w:rsidR="006A1ACD" w:rsidRPr="00C37B7D" w:rsidRDefault="0069405E" w:rsidP="00C37B7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от  </w:t>
      </w:r>
      <w:r w:rsidR="000E0BD3">
        <w:rPr>
          <w:sz w:val="26"/>
          <w:szCs w:val="26"/>
        </w:rPr>
        <w:t>08</w:t>
      </w:r>
      <w:proofErr w:type="gramEnd"/>
      <w:r w:rsidR="000E0BD3">
        <w:rPr>
          <w:sz w:val="26"/>
          <w:szCs w:val="26"/>
        </w:rPr>
        <w:t>.10.</w:t>
      </w:r>
      <w:r>
        <w:rPr>
          <w:sz w:val="26"/>
          <w:szCs w:val="26"/>
        </w:rPr>
        <w:t>2024</w:t>
      </w:r>
      <w:r w:rsidR="000E0BD3">
        <w:rPr>
          <w:sz w:val="26"/>
          <w:szCs w:val="26"/>
        </w:rPr>
        <w:t>г. № 622</w:t>
      </w:r>
    </w:p>
    <w:p w:rsidR="006A1ACD" w:rsidRPr="00C37B7D" w:rsidRDefault="006A1ACD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t>г. Трубчевск</w:t>
      </w:r>
    </w:p>
    <w:p w:rsidR="006A1ACD" w:rsidRPr="00C37B7D" w:rsidRDefault="006A1ACD" w:rsidP="00C37B7D">
      <w:pPr>
        <w:rPr>
          <w:sz w:val="26"/>
          <w:szCs w:val="26"/>
        </w:rPr>
      </w:pPr>
    </w:p>
    <w:p w:rsidR="007511B5" w:rsidRPr="00C37B7D" w:rsidRDefault="00AC0FDE" w:rsidP="00C37B7D">
      <w:pPr>
        <w:rPr>
          <w:sz w:val="26"/>
          <w:szCs w:val="26"/>
        </w:rPr>
      </w:pPr>
      <w:r>
        <w:rPr>
          <w:sz w:val="26"/>
          <w:szCs w:val="26"/>
        </w:rPr>
        <w:t xml:space="preserve">Об </w:t>
      </w:r>
      <w:r w:rsidR="007511B5" w:rsidRPr="00C37B7D">
        <w:rPr>
          <w:sz w:val="26"/>
          <w:szCs w:val="26"/>
        </w:rPr>
        <w:t xml:space="preserve">оплате труда руководителей </w:t>
      </w:r>
    </w:p>
    <w:p w:rsidR="006A1ACD" w:rsidRPr="00C37B7D" w:rsidRDefault="007511B5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t>муниципальных образовательных учреждений</w:t>
      </w:r>
    </w:p>
    <w:p w:rsidR="007511B5" w:rsidRPr="00C37B7D" w:rsidRDefault="007511B5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t>Трубчевского муниципального района</w:t>
      </w:r>
    </w:p>
    <w:p w:rsidR="00903F2A" w:rsidRPr="00C37B7D" w:rsidRDefault="00903F2A" w:rsidP="00C37B7D">
      <w:pPr>
        <w:rPr>
          <w:sz w:val="26"/>
          <w:szCs w:val="26"/>
        </w:rPr>
      </w:pPr>
    </w:p>
    <w:p w:rsidR="006A1ACD" w:rsidRPr="00C37B7D" w:rsidRDefault="006A1ACD" w:rsidP="00B53741">
      <w:pPr>
        <w:ind w:firstLine="708"/>
        <w:jc w:val="both"/>
        <w:rPr>
          <w:sz w:val="26"/>
          <w:szCs w:val="26"/>
        </w:rPr>
      </w:pPr>
      <w:r w:rsidRPr="00C37B7D">
        <w:rPr>
          <w:sz w:val="26"/>
          <w:szCs w:val="26"/>
        </w:rPr>
        <w:t xml:space="preserve">В соответствии с </w:t>
      </w:r>
      <w:r w:rsidR="0069405E">
        <w:rPr>
          <w:sz w:val="26"/>
          <w:szCs w:val="26"/>
        </w:rPr>
        <w:t xml:space="preserve">Федеральным законом от 29.12.2012 № 273-ФЗ «Об образовании в Российской Федерации», </w:t>
      </w:r>
      <w:r w:rsidR="00A73D79" w:rsidRPr="00C37B7D">
        <w:rPr>
          <w:sz w:val="26"/>
          <w:szCs w:val="26"/>
        </w:rPr>
        <w:t>в целях реализации постановлений</w:t>
      </w:r>
      <w:r w:rsidRPr="00C37B7D">
        <w:rPr>
          <w:sz w:val="26"/>
          <w:szCs w:val="26"/>
        </w:rPr>
        <w:t xml:space="preserve"> администрации Трубче</w:t>
      </w:r>
      <w:r w:rsidR="00CD3C87" w:rsidRPr="00C37B7D">
        <w:rPr>
          <w:sz w:val="26"/>
          <w:szCs w:val="26"/>
        </w:rPr>
        <w:t>вского муниципального ра</w:t>
      </w:r>
      <w:r w:rsidR="00784C66" w:rsidRPr="00C37B7D">
        <w:rPr>
          <w:sz w:val="26"/>
          <w:szCs w:val="26"/>
        </w:rPr>
        <w:t xml:space="preserve">йона от </w:t>
      </w:r>
      <w:r w:rsidR="00CE1289">
        <w:rPr>
          <w:sz w:val="26"/>
          <w:szCs w:val="26"/>
        </w:rPr>
        <w:t>08.02.2013</w:t>
      </w:r>
      <w:r w:rsidR="00784C66" w:rsidRPr="00C37B7D">
        <w:rPr>
          <w:sz w:val="26"/>
          <w:szCs w:val="26"/>
        </w:rPr>
        <w:t xml:space="preserve"> № 66</w:t>
      </w:r>
      <w:r w:rsidR="00A73D79" w:rsidRPr="00C37B7D">
        <w:rPr>
          <w:sz w:val="26"/>
          <w:szCs w:val="26"/>
        </w:rPr>
        <w:t xml:space="preserve"> «О</w:t>
      </w:r>
      <w:r w:rsidR="00C85EA4" w:rsidRPr="00C37B7D">
        <w:rPr>
          <w:sz w:val="26"/>
          <w:szCs w:val="26"/>
        </w:rPr>
        <w:t>б утверждении Положения об оплате труда</w:t>
      </w:r>
      <w:r w:rsidR="00A73D79" w:rsidRPr="00C37B7D">
        <w:rPr>
          <w:sz w:val="26"/>
          <w:szCs w:val="26"/>
        </w:rPr>
        <w:t xml:space="preserve"> работников муниципальных образовательных учреждений Трубчевского</w:t>
      </w:r>
      <w:r w:rsidR="00C85EA4" w:rsidRPr="00C37B7D">
        <w:rPr>
          <w:sz w:val="26"/>
          <w:szCs w:val="26"/>
        </w:rPr>
        <w:t xml:space="preserve"> муниципального </w:t>
      </w:r>
      <w:r w:rsidR="00A73D79" w:rsidRPr="00C37B7D">
        <w:rPr>
          <w:sz w:val="26"/>
          <w:szCs w:val="26"/>
        </w:rPr>
        <w:t xml:space="preserve"> района, реализующих программы начального общего, основного общего, среднего (полного) общего образования»</w:t>
      </w:r>
      <w:r w:rsidR="00385C24" w:rsidRPr="00C37B7D">
        <w:rPr>
          <w:sz w:val="26"/>
          <w:szCs w:val="26"/>
        </w:rPr>
        <w:t xml:space="preserve">, </w:t>
      </w:r>
      <w:r w:rsidR="00784C66" w:rsidRPr="00C37B7D">
        <w:rPr>
          <w:sz w:val="26"/>
          <w:szCs w:val="26"/>
        </w:rPr>
        <w:t xml:space="preserve">от </w:t>
      </w:r>
      <w:r w:rsidR="00CE1289">
        <w:rPr>
          <w:sz w:val="26"/>
          <w:szCs w:val="26"/>
        </w:rPr>
        <w:t>08.02.2013</w:t>
      </w:r>
      <w:r w:rsidR="00784C66" w:rsidRPr="00C37B7D">
        <w:rPr>
          <w:sz w:val="26"/>
          <w:szCs w:val="26"/>
        </w:rPr>
        <w:t xml:space="preserve"> № 67</w:t>
      </w:r>
      <w:r w:rsidR="00903F2A" w:rsidRPr="00C37B7D">
        <w:rPr>
          <w:sz w:val="26"/>
          <w:szCs w:val="26"/>
        </w:rPr>
        <w:t xml:space="preserve"> «Об у</w:t>
      </w:r>
      <w:r w:rsidR="00C85EA4" w:rsidRPr="00C37B7D">
        <w:rPr>
          <w:sz w:val="26"/>
          <w:szCs w:val="26"/>
        </w:rPr>
        <w:t xml:space="preserve">тверждении Положения о системе </w:t>
      </w:r>
      <w:r w:rsidR="00903F2A" w:rsidRPr="00C37B7D">
        <w:rPr>
          <w:sz w:val="26"/>
          <w:szCs w:val="26"/>
        </w:rPr>
        <w:t xml:space="preserve">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</w:t>
      </w:r>
      <w:r w:rsidR="004A7F78">
        <w:rPr>
          <w:sz w:val="26"/>
          <w:szCs w:val="26"/>
        </w:rPr>
        <w:t>, от 25.0</w:t>
      </w:r>
      <w:r w:rsidR="00B53741">
        <w:rPr>
          <w:sz w:val="26"/>
          <w:szCs w:val="26"/>
        </w:rPr>
        <w:t>2. 2015 № 152 «</w:t>
      </w:r>
      <w:r w:rsidR="00B53741" w:rsidRPr="00B53741">
        <w:rPr>
          <w:sz w:val="26"/>
          <w:szCs w:val="26"/>
        </w:rPr>
        <w:t>Об утверждении Положения об оплате труда работников муниципальных образовательных</w:t>
      </w:r>
      <w:r w:rsidR="00B53741">
        <w:rPr>
          <w:sz w:val="26"/>
          <w:szCs w:val="26"/>
        </w:rPr>
        <w:t xml:space="preserve"> и других учреждений, </w:t>
      </w:r>
      <w:r w:rsidR="00B53741" w:rsidRPr="00B53741">
        <w:rPr>
          <w:sz w:val="26"/>
          <w:szCs w:val="26"/>
        </w:rPr>
        <w:t xml:space="preserve">относящихся  к системе образования, за </w:t>
      </w:r>
      <w:r w:rsidR="00B53741">
        <w:rPr>
          <w:sz w:val="26"/>
          <w:szCs w:val="26"/>
        </w:rPr>
        <w:t xml:space="preserve">исключением общеобразовательных </w:t>
      </w:r>
      <w:r w:rsidR="00B53741" w:rsidRPr="00B53741">
        <w:rPr>
          <w:sz w:val="26"/>
          <w:szCs w:val="26"/>
        </w:rPr>
        <w:t>учреждений  в новой редакции</w:t>
      </w:r>
      <w:r w:rsidR="00B53741">
        <w:rPr>
          <w:sz w:val="26"/>
          <w:szCs w:val="26"/>
        </w:rPr>
        <w:t>»,</w:t>
      </w:r>
    </w:p>
    <w:p w:rsidR="006A1ACD" w:rsidRPr="0069405E" w:rsidRDefault="006A1ACD" w:rsidP="00C37B7D">
      <w:pPr>
        <w:jc w:val="both"/>
        <w:rPr>
          <w:sz w:val="26"/>
          <w:szCs w:val="26"/>
        </w:rPr>
      </w:pPr>
      <w:r w:rsidRPr="00C37B7D">
        <w:rPr>
          <w:sz w:val="26"/>
          <w:szCs w:val="26"/>
        </w:rPr>
        <w:tab/>
      </w:r>
      <w:r w:rsidRPr="0069405E">
        <w:rPr>
          <w:sz w:val="26"/>
          <w:szCs w:val="26"/>
        </w:rPr>
        <w:t>ПОСТАНОВЛЯЮ:</w:t>
      </w:r>
    </w:p>
    <w:p w:rsidR="006A1ACD" w:rsidRPr="00C37B7D" w:rsidRDefault="006A1ACD" w:rsidP="00C37B7D">
      <w:pPr>
        <w:ind w:firstLine="709"/>
        <w:jc w:val="both"/>
        <w:rPr>
          <w:sz w:val="26"/>
          <w:szCs w:val="26"/>
        </w:rPr>
      </w:pPr>
      <w:r w:rsidRPr="00C37B7D">
        <w:rPr>
          <w:sz w:val="26"/>
          <w:szCs w:val="26"/>
        </w:rPr>
        <w:t xml:space="preserve">1. </w:t>
      </w:r>
      <w:r w:rsidR="0069405E">
        <w:rPr>
          <w:sz w:val="26"/>
          <w:szCs w:val="26"/>
        </w:rPr>
        <w:t xml:space="preserve">Утвердить прилагаемое положение </w:t>
      </w:r>
      <w:r w:rsidR="007511B5" w:rsidRPr="00C37B7D">
        <w:rPr>
          <w:sz w:val="26"/>
          <w:szCs w:val="26"/>
        </w:rPr>
        <w:t>об оплате труда ру</w:t>
      </w:r>
      <w:r w:rsidR="00A73D79" w:rsidRPr="00C37B7D">
        <w:rPr>
          <w:sz w:val="26"/>
          <w:szCs w:val="26"/>
        </w:rPr>
        <w:t>ководителей муниципальных образ</w:t>
      </w:r>
      <w:r w:rsidR="007511B5" w:rsidRPr="00C37B7D">
        <w:rPr>
          <w:sz w:val="26"/>
          <w:szCs w:val="26"/>
        </w:rPr>
        <w:t>о</w:t>
      </w:r>
      <w:r w:rsidR="00A73D79" w:rsidRPr="00C37B7D">
        <w:rPr>
          <w:sz w:val="26"/>
          <w:szCs w:val="26"/>
        </w:rPr>
        <w:t>в</w:t>
      </w:r>
      <w:r w:rsidR="007511B5" w:rsidRPr="00C37B7D">
        <w:rPr>
          <w:sz w:val="26"/>
          <w:szCs w:val="26"/>
        </w:rPr>
        <w:t>ательных</w:t>
      </w:r>
      <w:r w:rsidR="00071D7F" w:rsidRPr="00C37B7D">
        <w:rPr>
          <w:sz w:val="26"/>
          <w:szCs w:val="26"/>
        </w:rPr>
        <w:t xml:space="preserve"> учреждений Трубчевского муници</w:t>
      </w:r>
      <w:r w:rsidR="007511B5" w:rsidRPr="00C37B7D">
        <w:rPr>
          <w:sz w:val="26"/>
          <w:szCs w:val="26"/>
        </w:rPr>
        <w:t>п</w:t>
      </w:r>
      <w:r w:rsidR="00071D7F" w:rsidRPr="00C37B7D">
        <w:rPr>
          <w:sz w:val="26"/>
          <w:szCs w:val="26"/>
        </w:rPr>
        <w:t>а</w:t>
      </w:r>
      <w:r w:rsidR="007511B5" w:rsidRPr="00C37B7D">
        <w:rPr>
          <w:sz w:val="26"/>
          <w:szCs w:val="26"/>
        </w:rPr>
        <w:t>льного района</w:t>
      </w:r>
      <w:r w:rsidR="00903F2A" w:rsidRPr="00C37B7D">
        <w:rPr>
          <w:sz w:val="26"/>
          <w:szCs w:val="26"/>
        </w:rPr>
        <w:t xml:space="preserve"> согласно приложению.</w:t>
      </w:r>
    </w:p>
    <w:p w:rsidR="006A1ACD" w:rsidRPr="00C37B7D" w:rsidRDefault="0069405E" w:rsidP="00C37B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03F2A" w:rsidRPr="00C37B7D">
        <w:rPr>
          <w:sz w:val="26"/>
          <w:szCs w:val="26"/>
        </w:rPr>
        <w:t>. Отделу образования администрации Трубчевского муниципального района (</w:t>
      </w:r>
      <w:proofErr w:type="spellStart"/>
      <w:r w:rsidR="00903F2A" w:rsidRPr="00C37B7D">
        <w:rPr>
          <w:sz w:val="26"/>
          <w:szCs w:val="26"/>
        </w:rPr>
        <w:t>Робкина</w:t>
      </w:r>
      <w:proofErr w:type="spellEnd"/>
      <w:r w:rsidR="00903F2A" w:rsidRPr="00C37B7D">
        <w:rPr>
          <w:sz w:val="26"/>
          <w:szCs w:val="26"/>
        </w:rPr>
        <w:t xml:space="preserve">) </w:t>
      </w:r>
      <w:r w:rsidR="00071D7F" w:rsidRPr="00C37B7D">
        <w:rPr>
          <w:sz w:val="26"/>
          <w:szCs w:val="26"/>
        </w:rPr>
        <w:t>настоящее постанов</w:t>
      </w:r>
      <w:r w:rsidR="00CD3CEA" w:rsidRPr="00C37B7D">
        <w:rPr>
          <w:sz w:val="26"/>
          <w:szCs w:val="26"/>
        </w:rPr>
        <w:t>ление довести до сведе</w:t>
      </w:r>
      <w:r w:rsidR="00BF1CC9" w:rsidRPr="00C37B7D">
        <w:rPr>
          <w:sz w:val="26"/>
          <w:szCs w:val="26"/>
        </w:rPr>
        <w:t>ни</w:t>
      </w:r>
      <w:r w:rsidR="00CD3CEA" w:rsidRPr="00C37B7D">
        <w:rPr>
          <w:sz w:val="26"/>
          <w:szCs w:val="26"/>
        </w:rPr>
        <w:t>я</w:t>
      </w:r>
      <w:r w:rsidR="00BF1CC9" w:rsidRPr="00C37B7D">
        <w:rPr>
          <w:sz w:val="26"/>
          <w:szCs w:val="26"/>
        </w:rPr>
        <w:t xml:space="preserve"> </w:t>
      </w:r>
      <w:r w:rsidR="00CD3CEA" w:rsidRPr="00C37B7D">
        <w:rPr>
          <w:sz w:val="26"/>
          <w:szCs w:val="26"/>
        </w:rPr>
        <w:t>руководителей муниципальных образовательных учреждений</w:t>
      </w:r>
      <w:r>
        <w:rPr>
          <w:sz w:val="26"/>
          <w:szCs w:val="26"/>
        </w:rPr>
        <w:t xml:space="preserve"> </w:t>
      </w:r>
      <w:r w:rsidR="00CD3CEA" w:rsidRPr="00C37B7D">
        <w:rPr>
          <w:sz w:val="26"/>
          <w:szCs w:val="26"/>
        </w:rPr>
        <w:t xml:space="preserve">Трубчевского района </w:t>
      </w:r>
      <w:r w:rsidR="00BF1CC9" w:rsidRPr="00C37B7D">
        <w:rPr>
          <w:sz w:val="26"/>
          <w:szCs w:val="26"/>
        </w:rPr>
        <w:t xml:space="preserve">и </w:t>
      </w:r>
      <w:r w:rsidR="00CD3CEA" w:rsidRPr="00C37B7D">
        <w:rPr>
          <w:sz w:val="26"/>
          <w:szCs w:val="26"/>
        </w:rPr>
        <w:t>заинтересованных лиц</w:t>
      </w:r>
      <w:r w:rsidR="000E74DF" w:rsidRPr="00C37B7D">
        <w:rPr>
          <w:sz w:val="26"/>
          <w:szCs w:val="26"/>
        </w:rPr>
        <w:t>.</w:t>
      </w:r>
    </w:p>
    <w:p w:rsidR="0069405E" w:rsidRPr="0069405E" w:rsidRDefault="0069405E" w:rsidP="0069405E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69405E">
        <w:rPr>
          <w:spacing w:val="2"/>
          <w:sz w:val="26"/>
          <w:szCs w:val="26"/>
        </w:rPr>
        <w:t xml:space="preserve">3. </w:t>
      </w:r>
      <w:r w:rsidRPr="0069405E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69405E">
          <w:rPr>
            <w:color w:val="0000FF"/>
            <w:sz w:val="26"/>
            <w:szCs w:val="26"/>
            <w:u w:val="single"/>
          </w:rPr>
          <w:t>http://www.trubech.ru</w:t>
        </w:r>
      </w:hyperlink>
      <w:r w:rsidRPr="0069405E">
        <w:rPr>
          <w:sz w:val="26"/>
          <w:szCs w:val="26"/>
        </w:rPr>
        <w:t>.</w:t>
      </w:r>
    </w:p>
    <w:p w:rsidR="0069405E" w:rsidRPr="0069405E" w:rsidRDefault="0069405E" w:rsidP="0069405E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69405E">
        <w:rPr>
          <w:sz w:val="26"/>
          <w:szCs w:val="26"/>
        </w:rPr>
        <w:t>4. Настоящее постановление вступает в силу с момента его официального опубликования и распространяется на правоотношения, возникшие с 01 сентября 2024 года.</w:t>
      </w:r>
    </w:p>
    <w:p w:rsidR="0069405E" w:rsidRPr="0069405E" w:rsidRDefault="0069405E" w:rsidP="0069405E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69405E">
        <w:rPr>
          <w:sz w:val="26"/>
          <w:szCs w:val="26"/>
        </w:rPr>
        <w:t>5. Контроль за исполнением настоящего постановления возложить на заместителя главы администрации Трубчевского муниципального района А.А.Рыжикову.</w:t>
      </w:r>
    </w:p>
    <w:p w:rsidR="0069405E" w:rsidRPr="0069405E" w:rsidRDefault="0069405E" w:rsidP="0069405E">
      <w:pPr>
        <w:widowControl w:val="0"/>
        <w:rPr>
          <w:b/>
          <w:bCs/>
          <w:sz w:val="26"/>
          <w:szCs w:val="26"/>
        </w:rPr>
      </w:pPr>
    </w:p>
    <w:p w:rsidR="0069405E" w:rsidRPr="0069405E" w:rsidRDefault="0069405E" w:rsidP="0069405E">
      <w:pPr>
        <w:widowControl w:val="0"/>
        <w:rPr>
          <w:b/>
          <w:bCs/>
          <w:sz w:val="26"/>
          <w:szCs w:val="26"/>
        </w:rPr>
      </w:pPr>
      <w:r w:rsidRPr="0069405E">
        <w:rPr>
          <w:b/>
          <w:bCs/>
          <w:sz w:val="26"/>
          <w:szCs w:val="26"/>
        </w:rPr>
        <w:t>Временно исполняющий обязанности</w:t>
      </w:r>
    </w:p>
    <w:p w:rsidR="0069405E" w:rsidRPr="0069405E" w:rsidRDefault="0069405E" w:rsidP="0069405E">
      <w:pPr>
        <w:widowControl w:val="0"/>
        <w:rPr>
          <w:b/>
          <w:bCs/>
          <w:sz w:val="26"/>
          <w:szCs w:val="26"/>
        </w:rPr>
      </w:pPr>
      <w:r w:rsidRPr="0069405E">
        <w:rPr>
          <w:b/>
          <w:bCs/>
          <w:sz w:val="26"/>
          <w:szCs w:val="26"/>
        </w:rPr>
        <w:t xml:space="preserve">главы администрации </w:t>
      </w:r>
    </w:p>
    <w:p w:rsidR="0069405E" w:rsidRDefault="0069405E" w:rsidP="0069405E">
      <w:pPr>
        <w:widowControl w:val="0"/>
        <w:rPr>
          <w:b/>
          <w:bCs/>
          <w:sz w:val="26"/>
          <w:szCs w:val="26"/>
        </w:rPr>
      </w:pPr>
      <w:proofErr w:type="spellStart"/>
      <w:r w:rsidRPr="0069405E">
        <w:rPr>
          <w:b/>
          <w:bCs/>
          <w:sz w:val="26"/>
          <w:szCs w:val="26"/>
        </w:rPr>
        <w:t>Трубчевского</w:t>
      </w:r>
      <w:proofErr w:type="spellEnd"/>
      <w:r w:rsidRPr="0069405E">
        <w:rPr>
          <w:b/>
          <w:bCs/>
          <w:sz w:val="26"/>
          <w:szCs w:val="26"/>
        </w:rPr>
        <w:t xml:space="preserve"> муниципального района</w:t>
      </w:r>
      <w:r w:rsidRPr="0069405E">
        <w:rPr>
          <w:b/>
          <w:bCs/>
          <w:sz w:val="26"/>
          <w:szCs w:val="26"/>
        </w:rPr>
        <w:tab/>
      </w:r>
      <w:r w:rsidRPr="0069405E">
        <w:rPr>
          <w:b/>
          <w:bCs/>
          <w:sz w:val="26"/>
          <w:szCs w:val="26"/>
        </w:rPr>
        <w:tab/>
      </w:r>
      <w:r w:rsidRPr="0069405E">
        <w:rPr>
          <w:b/>
          <w:bCs/>
          <w:sz w:val="26"/>
          <w:szCs w:val="26"/>
        </w:rPr>
        <w:tab/>
        <w:t xml:space="preserve">           </w:t>
      </w:r>
      <w:r>
        <w:rPr>
          <w:b/>
          <w:bCs/>
          <w:sz w:val="26"/>
          <w:szCs w:val="26"/>
        </w:rPr>
        <w:t xml:space="preserve">         </w:t>
      </w:r>
      <w:proofErr w:type="spellStart"/>
      <w:r w:rsidRPr="0069405E">
        <w:rPr>
          <w:b/>
          <w:bCs/>
          <w:sz w:val="26"/>
          <w:szCs w:val="26"/>
        </w:rPr>
        <w:t>Е.А.Слободчиков</w:t>
      </w:r>
      <w:proofErr w:type="spellEnd"/>
    </w:p>
    <w:p w:rsidR="00D45DCA" w:rsidRPr="0069405E" w:rsidRDefault="00D45DCA" w:rsidP="0069405E">
      <w:pPr>
        <w:widowControl w:val="0"/>
        <w:rPr>
          <w:b/>
          <w:bCs/>
          <w:sz w:val="26"/>
          <w:szCs w:val="26"/>
        </w:rPr>
      </w:pPr>
    </w:p>
    <w:p w:rsidR="00A66F99" w:rsidRPr="004A7F78" w:rsidRDefault="004A7F78" w:rsidP="00C37B7D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Утверждено</w:t>
      </w:r>
    </w:p>
    <w:p w:rsidR="00A66F99" w:rsidRPr="004A7F78" w:rsidRDefault="00F60C38" w:rsidP="00C37B7D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постановлением</w:t>
      </w:r>
      <w:r w:rsidR="00A66F99" w:rsidRPr="004A7F78">
        <w:rPr>
          <w:bCs/>
          <w:sz w:val="26"/>
          <w:szCs w:val="26"/>
        </w:rPr>
        <w:t xml:space="preserve"> администрации</w:t>
      </w:r>
    </w:p>
    <w:p w:rsidR="00A66F99" w:rsidRPr="004A7F78" w:rsidRDefault="00A66F99" w:rsidP="00C37B7D">
      <w:pPr>
        <w:jc w:val="right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>Трубчевского муниципального района</w:t>
      </w:r>
    </w:p>
    <w:p w:rsidR="00A66F99" w:rsidRPr="004A7F78" w:rsidRDefault="00A66F99" w:rsidP="00C37B7D">
      <w:pPr>
        <w:jc w:val="right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 xml:space="preserve">от </w:t>
      </w:r>
      <w:r w:rsidR="000E0BD3">
        <w:rPr>
          <w:bCs/>
          <w:sz w:val="26"/>
          <w:szCs w:val="26"/>
        </w:rPr>
        <w:t>08.10.</w:t>
      </w:r>
      <w:r w:rsidR="004A7F78">
        <w:rPr>
          <w:bCs/>
          <w:sz w:val="26"/>
          <w:szCs w:val="26"/>
        </w:rPr>
        <w:t>2024г.</w:t>
      </w:r>
      <w:r w:rsidR="000E0BD3">
        <w:rPr>
          <w:bCs/>
          <w:sz w:val="26"/>
          <w:szCs w:val="26"/>
        </w:rPr>
        <w:t xml:space="preserve"> № 622</w:t>
      </w:r>
      <w:bookmarkStart w:id="0" w:name="_GoBack"/>
      <w:bookmarkEnd w:id="0"/>
    </w:p>
    <w:p w:rsidR="00A66F99" w:rsidRPr="004A7F78" w:rsidRDefault="00A66F99" w:rsidP="00C37B7D">
      <w:pPr>
        <w:jc w:val="center"/>
        <w:rPr>
          <w:bCs/>
          <w:sz w:val="26"/>
          <w:szCs w:val="26"/>
        </w:rPr>
      </w:pPr>
    </w:p>
    <w:p w:rsidR="00F60C38" w:rsidRDefault="00771123" w:rsidP="00C37B7D">
      <w:pPr>
        <w:jc w:val="center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 xml:space="preserve">Положение </w:t>
      </w:r>
    </w:p>
    <w:p w:rsidR="00287C59" w:rsidRPr="004A7F78" w:rsidRDefault="00771123" w:rsidP="00F60C38">
      <w:pPr>
        <w:jc w:val="center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>об оплате труда руководителей</w:t>
      </w:r>
      <w:r w:rsidR="00401774" w:rsidRPr="004A7F78">
        <w:rPr>
          <w:bCs/>
          <w:sz w:val="26"/>
          <w:szCs w:val="26"/>
        </w:rPr>
        <w:t xml:space="preserve"> </w:t>
      </w:r>
      <w:r w:rsidR="00C25A9F" w:rsidRPr="004A7F78">
        <w:rPr>
          <w:bCs/>
          <w:sz w:val="26"/>
          <w:szCs w:val="26"/>
        </w:rPr>
        <w:t xml:space="preserve">муниципальных </w:t>
      </w:r>
      <w:r w:rsidR="00401774" w:rsidRPr="004A7F78">
        <w:rPr>
          <w:bCs/>
          <w:sz w:val="26"/>
          <w:szCs w:val="26"/>
        </w:rPr>
        <w:t>образ</w:t>
      </w:r>
      <w:r w:rsidR="00C25A9F" w:rsidRPr="004A7F78">
        <w:rPr>
          <w:bCs/>
          <w:sz w:val="26"/>
          <w:szCs w:val="26"/>
        </w:rPr>
        <w:t>овательных учреждений</w:t>
      </w:r>
    </w:p>
    <w:p w:rsidR="00771123" w:rsidRPr="004A7F78" w:rsidRDefault="00771123" w:rsidP="00C37B7D">
      <w:pPr>
        <w:jc w:val="center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>Трубчевского муниципального района</w:t>
      </w:r>
    </w:p>
    <w:p w:rsidR="00F32944" w:rsidRPr="004A7F78" w:rsidRDefault="00F32944" w:rsidP="00C37B7D">
      <w:pPr>
        <w:jc w:val="center"/>
        <w:rPr>
          <w:bCs/>
          <w:sz w:val="26"/>
          <w:szCs w:val="26"/>
        </w:rPr>
      </w:pPr>
    </w:p>
    <w:p w:rsidR="007511B5" w:rsidRPr="00F60C38" w:rsidRDefault="007511B5" w:rsidP="00C37B7D">
      <w:pPr>
        <w:numPr>
          <w:ilvl w:val="0"/>
          <w:numId w:val="1"/>
        </w:numPr>
        <w:ind w:left="0"/>
        <w:jc w:val="center"/>
        <w:rPr>
          <w:bCs/>
          <w:sz w:val="26"/>
          <w:szCs w:val="26"/>
        </w:rPr>
      </w:pPr>
      <w:r w:rsidRPr="00F60C38">
        <w:rPr>
          <w:bCs/>
          <w:sz w:val="26"/>
          <w:szCs w:val="26"/>
        </w:rPr>
        <w:t>Общие положения</w:t>
      </w:r>
    </w:p>
    <w:p w:rsidR="00B61A55" w:rsidRPr="00C37B7D" w:rsidRDefault="007511B5" w:rsidP="00AC137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37B7D">
        <w:rPr>
          <w:bCs/>
          <w:sz w:val="26"/>
          <w:szCs w:val="26"/>
        </w:rPr>
        <w:tab/>
      </w:r>
      <w:r w:rsidR="00B61A55" w:rsidRPr="00C37B7D">
        <w:rPr>
          <w:sz w:val="26"/>
          <w:szCs w:val="26"/>
        </w:rPr>
        <w:t xml:space="preserve">Настоящее </w:t>
      </w:r>
      <w:r w:rsidR="007D48B5" w:rsidRPr="00C37B7D">
        <w:rPr>
          <w:sz w:val="26"/>
          <w:szCs w:val="26"/>
        </w:rPr>
        <w:t xml:space="preserve">Положение об оплате труда руководителей муниципальных образовательных учреждений Трубчевского муниципального района </w:t>
      </w:r>
      <w:r w:rsidR="00BF1CC9" w:rsidRPr="00C37B7D">
        <w:rPr>
          <w:sz w:val="26"/>
          <w:szCs w:val="26"/>
        </w:rPr>
        <w:t xml:space="preserve">разработано в соответствии с Трудовым </w:t>
      </w:r>
      <w:hyperlink r:id="rId9" w:history="1">
        <w:r w:rsidR="00BF1CC9" w:rsidRPr="00C37B7D">
          <w:rPr>
            <w:color w:val="0000FF"/>
            <w:sz w:val="26"/>
            <w:szCs w:val="26"/>
          </w:rPr>
          <w:t>кодексом</w:t>
        </w:r>
      </w:hyperlink>
      <w:r w:rsidR="00BF1CC9" w:rsidRPr="00C37B7D">
        <w:rPr>
          <w:sz w:val="26"/>
          <w:szCs w:val="26"/>
        </w:rPr>
        <w:t xml:space="preserve"> Российской Федерации, </w:t>
      </w:r>
      <w:r w:rsidR="00AC1370" w:rsidRPr="00AC1370">
        <w:rPr>
          <w:sz w:val="26"/>
          <w:szCs w:val="26"/>
        </w:rPr>
        <w:t>постановлени</w:t>
      </w:r>
      <w:r w:rsidR="00AC1370">
        <w:rPr>
          <w:sz w:val="26"/>
          <w:szCs w:val="26"/>
        </w:rPr>
        <w:t>ями</w:t>
      </w:r>
      <w:r w:rsidR="00AC1370" w:rsidRPr="00AC1370">
        <w:rPr>
          <w:sz w:val="26"/>
          <w:szCs w:val="26"/>
        </w:rPr>
        <w:t xml:space="preserve"> администрации Трубчевского муниципального района от 08.02.2013 № 66 «Об утверждении Положения об оплате труда работников муниципальных образовательных учреждений Трубчевского муниципального  района, реализующих программы начального общего, основного общего, среднего (полного) общего образования», от 08.02.2013 № 67 «Об утверждении Положения о системе 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района», от 25.02. 2015 № 152 «Об утверждении Положения об оплате труда работников муниципальных образовательных и других учреждений, относящихся</w:t>
      </w:r>
      <w:r w:rsidR="00AC1370">
        <w:rPr>
          <w:sz w:val="26"/>
          <w:szCs w:val="26"/>
        </w:rPr>
        <w:t xml:space="preserve"> </w:t>
      </w:r>
      <w:r w:rsidR="00AC1370" w:rsidRPr="00AC1370">
        <w:rPr>
          <w:sz w:val="26"/>
          <w:szCs w:val="26"/>
        </w:rPr>
        <w:t>к системе образования, за исключением общеобразовательных учреждений  в новой редакции</w:t>
      </w:r>
      <w:r w:rsidR="00AC1370">
        <w:rPr>
          <w:sz w:val="26"/>
          <w:szCs w:val="26"/>
        </w:rPr>
        <w:t xml:space="preserve">» </w:t>
      </w:r>
      <w:r w:rsidR="00BF1CC9" w:rsidRPr="00C37B7D">
        <w:rPr>
          <w:sz w:val="26"/>
          <w:szCs w:val="26"/>
        </w:rPr>
        <w:t>и</w:t>
      </w:r>
      <w:r w:rsidR="00B61A55" w:rsidRPr="00C37B7D">
        <w:rPr>
          <w:sz w:val="26"/>
          <w:szCs w:val="26"/>
        </w:rPr>
        <w:t xml:space="preserve"> предусматривает порядок оплаты труда руководителей муниципальных образовательных учреждений Труб</w:t>
      </w:r>
      <w:r w:rsidR="00BF1CC9" w:rsidRPr="00C37B7D">
        <w:rPr>
          <w:sz w:val="26"/>
          <w:szCs w:val="26"/>
        </w:rPr>
        <w:t>чевского муниципального района, а также порядок и условия стимулирующих выплат, о</w:t>
      </w:r>
      <w:r w:rsidR="00B61A55" w:rsidRPr="00C37B7D">
        <w:rPr>
          <w:sz w:val="26"/>
          <w:szCs w:val="26"/>
        </w:rPr>
        <w:t xml:space="preserve">сновное целевое назначение </w:t>
      </w:r>
      <w:r w:rsidR="00BF1CC9" w:rsidRPr="00C37B7D">
        <w:rPr>
          <w:sz w:val="26"/>
          <w:szCs w:val="26"/>
        </w:rPr>
        <w:t>которых</w:t>
      </w:r>
      <w:r w:rsidR="00B61A55" w:rsidRPr="00C37B7D">
        <w:rPr>
          <w:sz w:val="26"/>
          <w:szCs w:val="26"/>
        </w:rPr>
        <w:t xml:space="preserve"> - развитие творческой активности, инициативы руководителей </w:t>
      </w:r>
      <w:r w:rsidR="00BF1CC9" w:rsidRPr="00C37B7D">
        <w:rPr>
          <w:sz w:val="26"/>
          <w:szCs w:val="26"/>
        </w:rPr>
        <w:t>муниципальных образовательных</w:t>
      </w:r>
      <w:r w:rsidR="00B61A55" w:rsidRPr="00C37B7D">
        <w:rPr>
          <w:sz w:val="26"/>
          <w:szCs w:val="26"/>
        </w:rPr>
        <w:t xml:space="preserve"> учреждений, успешная реализация задач образования, укрепление и развитие материально-технической базы </w:t>
      </w:r>
      <w:r w:rsidR="00BF1CC9" w:rsidRPr="00C37B7D">
        <w:rPr>
          <w:sz w:val="26"/>
          <w:szCs w:val="26"/>
        </w:rPr>
        <w:t>муниципальных образовательных</w:t>
      </w:r>
      <w:r w:rsidR="00B61A55" w:rsidRPr="00C37B7D">
        <w:rPr>
          <w:sz w:val="26"/>
          <w:szCs w:val="26"/>
        </w:rPr>
        <w:t xml:space="preserve"> учреждений, материальная поддержка высококвалифицированных кадров.</w:t>
      </w:r>
    </w:p>
    <w:p w:rsidR="00771123" w:rsidRPr="00AC1370" w:rsidRDefault="00B61A55" w:rsidP="00AC1370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37B7D">
        <w:rPr>
          <w:sz w:val="26"/>
          <w:szCs w:val="26"/>
        </w:rPr>
        <w:br/>
      </w:r>
      <w:r w:rsidR="002C183F" w:rsidRPr="00AC1370">
        <w:rPr>
          <w:bCs/>
          <w:sz w:val="26"/>
          <w:szCs w:val="26"/>
        </w:rPr>
        <w:t xml:space="preserve">2. </w:t>
      </w:r>
      <w:r w:rsidR="007511B5" w:rsidRPr="00AC1370">
        <w:rPr>
          <w:bCs/>
          <w:sz w:val="26"/>
          <w:szCs w:val="26"/>
        </w:rPr>
        <w:t xml:space="preserve">Оплата труда </w:t>
      </w:r>
      <w:r w:rsidR="00B634FA" w:rsidRPr="00AC1370">
        <w:rPr>
          <w:bCs/>
          <w:sz w:val="26"/>
          <w:szCs w:val="26"/>
        </w:rPr>
        <w:t>ру</w:t>
      </w:r>
      <w:r w:rsidR="007511B5" w:rsidRPr="00AC1370">
        <w:rPr>
          <w:bCs/>
          <w:sz w:val="26"/>
          <w:szCs w:val="26"/>
        </w:rPr>
        <w:t>ководителей</w:t>
      </w:r>
    </w:p>
    <w:p w:rsidR="007511B5" w:rsidRPr="00AC1370" w:rsidRDefault="007511B5" w:rsidP="00AC1370">
      <w:pPr>
        <w:jc w:val="center"/>
        <w:rPr>
          <w:bCs/>
          <w:sz w:val="26"/>
          <w:szCs w:val="26"/>
        </w:rPr>
      </w:pPr>
      <w:r w:rsidRPr="00AC1370">
        <w:rPr>
          <w:bCs/>
          <w:sz w:val="26"/>
          <w:szCs w:val="26"/>
        </w:rPr>
        <w:t>муниц</w:t>
      </w:r>
      <w:r w:rsidR="0021616F" w:rsidRPr="00AC1370">
        <w:rPr>
          <w:bCs/>
          <w:sz w:val="26"/>
          <w:szCs w:val="26"/>
        </w:rPr>
        <w:t>и</w:t>
      </w:r>
      <w:r w:rsidRPr="00AC1370">
        <w:rPr>
          <w:bCs/>
          <w:sz w:val="26"/>
          <w:szCs w:val="26"/>
        </w:rPr>
        <w:t xml:space="preserve">пальных </w:t>
      </w:r>
      <w:r w:rsidR="00771123" w:rsidRPr="00AC1370">
        <w:rPr>
          <w:bCs/>
          <w:sz w:val="26"/>
          <w:szCs w:val="26"/>
        </w:rPr>
        <w:t>обще</w:t>
      </w:r>
      <w:r w:rsidRPr="00AC1370">
        <w:rPr>
          <w:bCs/>
          <w:sz w:val="26"/>
          <w:szCs w:val="26"/>
        </w:rPr>
        <w:t>образовательных учреждений</w:t>
      </w:r>
    </w:p>
    <w:p w:rsidR="00843381" w:rsidRPr="00AC1370" w:rsidRDefault="00B634FA" w:rsidP="00AC1370">
      <w:pPr>
        <w:jc w:val="center"/>
        <w:rPr>
          <w:bCs/>
          <w:sz w:val="26"/>
          <w:szCs w:val="26"/>
        </w:rPr>
      </w:pPr>
      <w:r w:rsidRPr="00AC1370">
        <w:rPr>
          <w:bCs/>
          <w:sz w:val="26"/>
          <w:szCs w:val="26"/>
        </w:rPr>
        <w:t>Трубчевского муници</w:t>
      </w:r>
      <w:r w:rsidR="00843381" w:rsidRPr="00AC1370">
        <w:rPr>
          <w:bCs/>
          <w:sz w:val="26"/>
          <w:szCs w:val="26"/>
        </w:rPr>
        <w:t>п</w:t>
      </w:r>
      <w:r w:rsidRPr="00AC1370">
        <w:rPr>
          <w:bCs/>
          <w:sz w:val="26"/>
          <w:szCs w:val="26"/>
        </w:rPr>
        <w:t>а</w:t>
      </w:r>
      <w:r w:rsidR="00843381" w:rsidRPr="00AC1370">
        <w:rPr>
          <w:bCs/>
          <w:sz w:val="26"/>
          <w:szCs w:val="26"/>
        </w:rPr>
        <w:t>льного района</w:t>
      </w:r>
    </w:p>
    <w:p w:rsidR="00F53A19" w:rsidRPr="00AC1370" w:rsidRDefault="00F53A19" w:rsidP="00AC1370">
      <w:pPr>
        <w:jc w:val="center"/>
        <w:rPr>
          <w:bCs/>
          <w:sz w:val="26"/>
          <w:szCs w:val="26"/>
        </w:rPr>
      </w:pPr>
    </w:p>
    <w:p w:rsidR="00F53A19" w:rsidRPr="00C37B7D" w:rsidRDefault="002C183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2.</w:t>
      </w:r>
      <w:r w:rsidR="008A4F00" w:rsidRPr="00C37B7D">
        <w:rPr>
          <w:bCs/>
          <w:sz w:val="26"/>
          <w:szCs w:val="26"/>
        </w:rPr>
        <w:t xml:space="preserve">1. </w:t>
      </w:r>
      <w:r w:rsidR="00E8419E" w:rsidRPr="00C37B7D">
        <w:rPr>
          <w:bCs/>
          <w:sz w:val="26"/>
          <w:szCs w:val="26"/>
        </w:rPr>
        <w:t xml:space="preserve">Оплата труда руководителей муниципальных общеобразовательных учреждений Трубчевского муниципального района состоит из: </w:t>
      </w:r>
    </w:p>
    <w:p w:rsidR="00F53A19" w:rsidRPr="00C37B7D" w:rsidRDefault="0021616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оклада руководителя общеобраз</w:t>
      </w:r>
      <w:r w:rsidR="00F53A19" w:rsidRPr="00C37B7D">
        <w:rPr>
          <w:bCs/>
          <w:sz w:val="26"/>
          <w:szCs w:val="26"/>
        </w:rPr>
        <w:t>о</w:t>
      </w:r>
      <w:r w:rsidRPr="00C37B7D">
        <w:rPr>
          <w:bCs/>
          <w:sz w:val="26"/>
          <w:szCs w:val="26"/>
        </w:rPr>
        <w:t>в</w:t>
      </w:r>
      <w:r w:rsidR="00F53A19" w:rsidRPr="00C37B7D">
        <w:rPr>
          <w:bCs/>
          <w:sz w:val="26"/>
          <w:szCs w:val="26"/>
        </w:rPr>
        <w:t>ательного учреждения;</w:t>
      </w:r>
    </w:p>
    <w:p w:rsidR="00F53A19" w:rsidRPr="00C37B7D" w:rsidRDefault="00F53A19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размера ежем</w:t>
      </w:r>
      <w:r w:rsidR="0021616F" w:rsidRPr="00C37B7D">
        <w:rPr>
          <w:bCs/>
          <w:sz w:val="26"/>
          <w:szCs w:val="26"/>
        </w:rPr>
        <w:t>есячной выплаты из фонда стимул</w:t>
      </w:r>
      <w:r w:rsidRPr="00C37B7D">
        <w:rPr>
          <w:bCs/>
          <w:sz w:val="26"/>
          <w:szCs w:val="26"/>
        </w:rPr>
        <w:t xml:space="preserve">ирования руководителя данного </w:t>
      </w:r>
      <w:r w:rsidR="0021616F" w:rsidRPr="00C37B7D">
        <w:rPr>
          <w:bCs/>
          <w:sz w:val="26"/>
          <w:szCs w:val="26"/>
        </w:rPr>
        <w:t>муниципального общеоб</w:t>
      </w:r>
      <w:r w:rsidRPr="00C37B7D">
        <w:rPr>
          <w:bCs/>
          <w:sz w:val="26"/>
          <w:szCs w:val="26"/>
        </w:rPr>
        <w:t>разовательного учреждения</w:t>
      </w:r>
      <w:r w:rsidR="003B7454" w:rsidRPr="00C37B7D">
        <w:rPr>
          <w:bCs/>
          <w:sz w:val="26"/>
          <w:szCs w:val="26"/>
        </w:rPr>
        <w:t xml:space="preserve"> (далее – ст</w:t>
      </w:r>
      <w:r w:rsidR="0021616F" w:rsidRPr="00C37B7D">
        <w:rPr>
          <w:bCs/>
          <w:sz w:val="26"/>
          <w:szCs w:val="26"/>
        </w:rPr>
        <w:t>и</w:t>
      </w:r>
      <w:r w:rsidR="003B7454" w:rsidRPr="00C37B7D">
        <w:rPr>
          <w:bCs/>
          <w:sz w:val="26"/>
          <w:szCs w:val="26"/>
        </w:rPr>
        <w:t>мулирующая выплата)</w:t>
      </w:r>
      <w:r w:rsidRPr="00C37B7D">
        <w:rPr>
          <w:bCs/>
          <w:sz w:val="26"/>
          <w:szCs w:val="26"/>
        </w:rPr>
        <w:t>;</w:t>
      </w:r>
    </w:p>
    <w:p w:rsidR="00F53A19" w:rsidRPr="00C37B7D" w:rsidRDefault="00F53A19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компенсационных выплат, предусмотренных Трудовым кодексом Росси</w:t>
      </w:r>
      <w:r w:rsidR="0021616F" w:rsidRPr="00C37B7D">
        <w:rPr>
          <w:bCs/>
          <w:sz w:val="26"/>
          <w:szCs w:val="26"/>
        </w:rPr>
        <w:t>йс</w:t>
      </w:r>
      <w:r w:rsidRPr="00C37B7D">
        <w:rPr>
          <w:bCs/>
          <w:sz w:val="26"/>
          <w:szCs w:val="26"/>
        </w:rPr>
        <w:t>кой Федерации</w:t>
      </w:r>
      <w:r w:rsidR="003878AE" w:rsidRPr="00C37B7D">
        <w:rPr>
          <w:bCs/>
          <w:sz w:val="26"/>
          <w:szCs w:val="26"/>
        </w:rPr>
        <w:t>, иными действующими законодательными, нормативными правовыми и локальными актами</w:t>
      </w:r>
      <w:r w:rsidRPr="00C37B7D">
        <w:rPr>
          <w:bCs/>
          <w:sz w:val="26"/>
          <w:szCs w:val="26"/>
        </w:rPr>
        <w:t>;</w:t>
      </w:r>
    </w:p>
    <w:p w:rsidR="00F53A19" w:rsidRPr="00C37B7D" w:rsidRDefault="00A14C43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за</w:t>
      </w:r>
      <w:r w:rsidR="00F53A19" w:rsidRPr="00C37B7D">
        <w:rPr>
          <w:bCs/>
          <w:sz w:val="26"/>
          <w:szCs w:val="26"/>
        </w:rPr>
        <w:t>р</w:t>
      </w:r>
      <w:r w:rsidRPr="00C37B7D">
        <w:rPr>
          <w:bCs/>
          <w:sz w:val="26"/>
          <w:szCs w:val="26"/>
        </w:rPr>
        <w:t>а</w:t>
      </w:r>
      <w:r w:rsidR="00B634FA" w:rsidRPr="00C37B7D">
        <w:rPr>
          <w:bCs/>
          <w:sz w:val="26"/>
          <w:szCs w:val="26"/>
        </w:rPr>
        <w:t>ботной платы</w:t>
      </w:r>
      <w:r w:rsidR="00F53A19" w:rsidRPr="00C37B7D">
        <w:rPr>
          <w:bCs/>
          <w:sz w:val="26"/>
          <w:szCs w:val="26"/>
        </w:rPr>
        <w:t xml:space="preserve"> за педагогическую нагрузку;</w:t>
      </w:r>
    </w:p>
    <w:p w:rsidR="00F53A19" w:rsidRPr="00C37B7D" w:rsidRDefault="00F53A19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- </w:t>
      </w:r>
      <w:r w:rsidR="00A14C43" w:rsidRPr="00C37B7D">
        <w:rPr>
          <w:bCs/>
          <w:sz w:val="26"/>
          <w:szCs w:val="26"/>
        </w:rPr>
        <w:t>допла</w:t>
      </w:r>
      <w:r w:rsidR="00B634FA" w:rsidRPr="00C37B7D">
        <w:rPr>
          <w:bCs/>
          <w:sz w:val="26"/>
          <w:szCs w:val="26"/>
        </w:rPr>
        <w:t>ты</w:t>
      </w:r>
      <w:r w:rsidR="00A14C43" w:rsidRPr="00C37B7D">
        <w:rPr>
          <w:bCs/>
          <w:sz w:val="26"/>
          <w:szCs w:val="26"/>
        </w:rPr>
        <w:t xml:space="preserve"> за ок</w:t>
      </w:r>
      <w:r w:rsidR="003B7454" w:rsidRPr="00C37B7D">
        <w:rPr>
          <w:bCs/>
          <w:sz w:val="26"/>
          <w:szCs w:val="26"/>
        </w:rPr>
        <w:t>аз</w:t>
      </w:r>
      <w:r w:rsidR="00A14C43" w:rsidRPr="00C37B7D">
        <w:rPr>
          <w:bCs/>
          <w:sz w:val="26"/>
          <w:szCs w:val="26"/>
        </w:rPr>
        <w:t>а</w:t>
      </w:r>
      <w:r w:rsidR="0021616F" w:rsidRPr="00C37B7D">
        <w:rPr>
          <w:bCs/>
          <w:sz w:val="26"/>
          <w:szCs w:val="26"/>
        </w:rPr>
        <w:t>ние муници</w:t>
      </w:r>
      <w:r w:rsidR="003B7454" w:rsidRPr="00C37B7D">
        <w:rPr>
          <w:bCs/>
          <w:sz w:val="26"/>
          <w:szCs w:val="26"/>
        </w:rPr>
        <w:t>п</w:t>
      </w:r>
      <w:r w:rsidR="0021616F" w:rsidRPr="00C37B7D">
        <w:rPr>
          <w:bCs/>
          <w:sz w:val="26"/>
          <w:szCs w:val="26"/>
        </w:rPr>
        <w:t>а</w:t>
      </w:r>
      <w:r w:rsidR="003B7454" w:rsidRPr="00C37B7D">
        <w:rPr>
          <w:bCs/>
          <w:sz w:val="26"/>
          <w:szCs w:val="26"/>
        </w:rPr>
        <w:t>льным общеобраз</w:t>
      </w:r>
      <w:r w:rsidR="0021616F" w:rsidRPr="00C37B7D">
        <w:rPr>
          <w:bCs/>
          <w:sz w:val="26"/>
          <w:szCs w:val="26"/>
        </w:rPr>
        <w:t>ов</w:t>
      </w:r>
      <w:r w:rsidR="003B7454" w:rsidRPr="00C37B7D">
        <w:rPr>
          <w:bCs/>
          <w:sz w:val="26"/>
          <w:szCs w:val="26"/>
        </w:rPr>
        <w:t>ательным учреждение</w:t>
      </w:r>
      <w:r w:rsidR="008A7F9B" w:rsidRPr="00C37B7D">
        <w:rPr>
          <w:bCs/>
          <w:sz w:val="26"/>
          <w:szCs w:val="26"/>
        </w:rPr>
        <w:t>м платных образовательных услуг.</w:t>
      </w:r>
    </w:p>
    <w:p w:rsidR="00872010" w:rsidRPr="00C37B7D" w:rsidRDefault="00872010" w:rsidP="00C37B7D">
      <w:pPr>
        <w:ind w:firstLine="709"/>
        <w:jc w:val="both"/>
        <w:rPr>
          <w:bCs/>
          <w:sz w:val="26"/>
          <w:szCs w:val="26"/>
        </w:rPr>
      </w:pPr>
    </w:p>
    <w:p w:rsidR="00CD3C87" w:rsidRPr="00C37B7D" w:rsidRDefault="002C183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lastRenderedPageBreak/>
        <w:t xml:space="preserve">2.2. </w:t>
      </w:r>
      <w:r w:rsidR="000D2926" w:rsidRPr="00C37B7D">
        <w:rPr>
          <w:bCs/>
          <w:sz w:val="26"/>
          <w:szCs w:val="26"/>
        </w:rPr>
        <w:t xml:space="preserve">Оклад руководителя </w:t>
      </w:r>
      <w:r w:rsidR="0021616F" w:rsidRPr="00C37B7D">
        <w:rPr>
          <w:bCs/>
          <w:sz w:val="26"/>
          <w:szCs w:val="26"/>
        </w:rPr>
        <w:t>муници</w:t>
      </w:r>
      <w:r w:rsidR="00C97102" w:rsidRPr="00C37B7D">
        <w:rPr>
          <w:bCs/>
          <w:sz w:val="26"/>
          <w:szCs w:val="26"/>
        </w:rPr>
        <w:t>п</w:t>
      </w:r>
      <w:r w:rsidR="0021616F" w:rsidRPr="00C37B7D">
        <w:rPr>
          <w:bCs/>
          <w:sz w:val="26"/>
          <w:szCs w:val="26"/>
        </w:rPr>
        <w:t>а</w:t>
      </w:r>
      <w:r w:rsidR="00C97102" w:rsidRPr="00C37B7D">
        <w:rPr>
          <w:bCs/>
          <w:sz w:val="26"/>
          <w:szCs w:val="26"/>
        </w:rPr>
        <w:t>льного обще</w:t>
      </w:r>
      <w:r w:rsidR="0021616F" w:rsidRPr="00C37B7D">
        <w:rPr>
          <w:bCs/>
          <w:sz w:val="26"/>
          <w:szCs w:val="26"/>
        </w:rPr>
        <w:t>образ</w:t>
      </w:r>
      <w:r w:rsidR="000D2926" w:rsidRPr="00C37B7D">
        <w:rPr>
          <w:bCs/>
          <w:sz w:val="26"/>
          <w:szCs w:val="26"/>
        </w:rPr>
        <w:t>овательного учреждения уст</w:t>
      </w:r>
      <w:r w:rsidR="0021616F" w:rsidRPr="00C37B7D">
        <w:rPr>
          <w:bCs/>
          <w:sz w:val="26"/>
          <w:szCs w:val="26"/>
        </w:rPr>
        <w:t>анавливается учредителем на осн</w:t>
      </w:r>
      <w:r w:rsidR="000D2926" w:rsidRPr="00C37B7D">
        <w:rPr>
          <w:bCs/>
          <w:sz w:val="26"/>
          <w:szCs w:val="26"/>
        </w:rPr>
        <w:t>о</w:t>
      </w:r>
      <w:r w:rsidR="0021616F" w:rsidRPr="00C37B7D">
        <w:rPr>
          <w:bCs/>
          <w:sz w:val="26"/>
          <w:szCs w:val="26"/>
        </w:rPr>
        <w:t>в</w:t>
      </w:r>
      <w:r w:rsidR="000D2926" w:rsidRPr="00C37B7D">
        <w:rPr>
          <w:bCs/>
          <w:sz w:val="26"/>
          <w:szCs w:val="26"/>
        </w:rPr>
        <w:t>ании трудового договора исходя и</w:t>
      </w:r>
      <w:r w:rsidR="005F27DE" w:rsidRPr="00C37B7D">
        <w:rPr>
          <w:bCs/>
          <w:sz w:val="26"/>
          <w:szCs w:val="26"/>
        </w:rPr>
        <w:t>з среднего оклада  работников, занимающих должности, отнесенные к профессиональной квалификационной группе «педагогический персонал», коэффициента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коэффициента квалификации, коэффициента масштаба управления (при контингенте учащихся свыше 50 человек), коэффициента за наличие почетного звания</w:t>
      </w:r>
      <w:r w:rsidR="003A6DA5" w:rsidRPr="00C37B7D">
        <w:rPr>
          <w:bCs/>
          <w:sz w:val="26"/>
          <w:szCs w:val="26"/>
        </w:rPr>
        <w:t xml:space="preserve">, ученой степени. </w:t>
      </w:r>
    </w:p>
    <w:p w:rsidR="00F53A19" w:rsidRDefault="003A6DA5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Коэффициент масштаба управления устанавливается исходя из отнесения образовательного учреждения к </w:t>
      </w:r>
      <w:r w:rsidR="005F27DE" w:rsidRPr="00C37B7D">
        <w:rPr>
          <w:bCs/>
          <w:sz w:val="26"/>
          <w:szCs w:val="26"/>
        </w:rPr>
        <w:t xml:space="preserve"> </w:t>
      </w:r>
      <w:r w:rsidRPr="00C37B7D">
        <w:rPr>
          <w:bCs/>
          <w:sz w:val="26"/>
          <w:szCs w:val="26"/>
        </w:rPr>
        <w:t xml:space="preserve"> группе</w:t>
      </w:r>
      <w:r w:rsidR="000D2926" w:rsidRPr="00C37B7D">
        <w:rPr>
          <w:bCs/>
          <w:sz w:val="26"/>
          <w:szCs w:val="26"/>
        </w:rPr>
        <w:t xml:space="preserve"> оплаты труда </w:t>
      </w:r>
      <w:r w:rsidR="00F53A19" w:rsidRPr="00C37B7D">
        <w:rPr>
          <w:bCs/>
          <w:sz w:val="26"/>
          <w:szCs w:val="26"/>
        </w:rPr>
        <w:t>в соотве</w:t>
      </w:r>
      <w:r w:rsidR="0021616F" w:rsidRPr="00C37B7D">
        <w:rPr>
          <w:bCs/>
          <w:sz w:val="26"/>
          <w:szCs w:val="26"/>
        </w:rPr>
        <w:t>т</w:t>
      </w:r>
      <w:r w:rsidR="00F53A19" w:rsidRPr="00C37B7D">
        <w:rPr>
          <w:bCs/>
          <w:sz w:val="26"/>
          <w:szCs w:val="26"/>
        </w:rPr>
        <w:t>ствии с группами по оплате труда руко</w:t>
      </w:r>
      <w:r w:rsidR="0021616F" w:rsidRPr="00C37B7D">
        <w:rPr>
          <w:bCs/>
          <w:sz w:val="26"/>
          <w:szCs w:val="26"/>
        </w:rPr>
        <w:t>водителей, утвержденными постан</w:t>
      </w:r>
      <w:r w:rsidR="00F53A19" w:rsidRPr="00C37B7D">
        <w:rPr>
          <w:bCs/>
          <w:sz w:val="26"/>
          <w:szCs w:val="26"/>
        </w:rPr>
        <w:t>о</w:t>
      </w:r>
      <w:r w:rsidR="0021616F" w:rsidRPr="00C37B7D">
        <w:rPr>
          <w:bCs/>
          <w:sz w:val="26"/>
          <w:szCs w:val="26"/>
        </w:rPr>
        <w:t>влением админист</w:t>
      </w:r>
      <w:r w:rsidR="00F53A19" w:rsidRPr="00C37B7D">
        <w:rPr>
          <w:bCs/>
          <w:sz w:val="26"/>
          <w:szCs w:val="26"/>
        </w:rPr>
        <w:t>р</w:t>
      </w:r>
      <w:r w:rsidR="0021616F" w:rsidRPr="00C37B7D">
        <w:rPr>
          <w:bCs/>
          <w:sz w:val="26"/>
          <w:szCs w:val="26"/>
        </w:rPr>
        <w:t>а</w:t>
      </w:r>
      <w:r w:rsidR="00F53A19" w:rsidRPr="00C37B7D">
        <w:rPr>
          <w:bCs/>
          <w:sz w:val="26"/>
          <w:szCs w:val="26"/>
        </w:rPr>
        <w:t>ции Трубчевского муниципа</w:t>
      </w:r>
      <w:r w:rsidR="00C97677" w:rsidRPr="00C37B7D">
        <w:rPr>
          <w:bCs/>
          <w:sz w:val="26"/>
          <w:szCs w:val="26"/>
        </w:rPr>
        <w:t xml:space="preserve">льного района от </w:t>
      </w:r>
      <w:r w:rsidR="00194A6A">
        <w:rPr>
          <w:bCs/>
          <w:sz w:val="26"/>
          <w:szCs w:val="26"/>
        </w:rPr>
        <w:t>08.02.2013</w:t>
      </w:r>
      <w:r w:rsidR="00784C66" w:rsidRPr="00C37B7D">
        <w:rPr>
          <w:bCs/>
          <w:sz w:val="26"/>
          <w:szCs w:val="26"/>
        </w:rPr>
        <w:t xml:space="preserve"> № 66</w:t>
      </w:r>
      <w:r w:rsidR="00F53A19" w:rsidRPr="00C37B7D">
        <w:rPr>
          <w:bCs/>
          <w:sz w:val="26"/>
          <w:szCs w:val="26"/>
        </w:rPr>
        <w:t xml:space="preserve"> </w:t>
      </w:r>
      <w:r w:rsidR="00C85EA4" w:rsidRPr="00C37B7D">
        <w:rPr>
          <w:sz w:val="26"/>
          <w:szCs w:val="26"/>
        </w:rPr>
        <w:t>«Об утверждении Положения об оплате труда работников муниципальных образовательных учреждений Трубчевского муниципального  района, реализующих программы начального общего, основного общего, среднего (полного) общего образования»</w:t>
      </w:r>
      <w:r w:rsidR="008A7F9B" w:rsidRPr="00C37B7D">
        <w:rPr>
          <w:bCs/>
          <w:sz w:val="26"/>
          <w:szCs w:val="26"/>
        </w:rPr>
        <w:t xml:space="preserve"> (приложение</w:t>
      </w:r>
      <w:r w:rsidRPr="00C37B7D">
        <w:rPr>
          <w:bCs/>
          <w:sz w:val="26"/>
          <w:szCs w:val="26"/>
        </w:rPr>
        <w:t xml:space="preserve"> 4</w:t>
      </w:r>
      <w:r w:rsidR="0021616F" w:rsidRPr="00C37B7D">
        <w:rPr>
          <w:bCs/>
          <w:sz w:val="26"/>
          <w:szCs w:val="26"/>
        </w:rPr>
        <w:t xml:space="preserve"> к постан</w:t>
      </w:r>
      <w:r w:rsidR="00F53A19" w:rsidRPr="00C37B7D">
        <w:rPr>
          <w:bCs/>
          <w:sz w:val="26"/>
          <w:szCs w:val="26"/>
        </w:rPr>
        <w:t>о</w:t>
      </w:r>
      <w:r w:rsidR="0021616F" w:rsidRPr="00C37B7D">
        <w:rPr>
          <w:bCs/>
          <w:sz w:val="26"/>
          <w:szCs w:val="26"/>
        </w:rPr>
        <w:t>в</w:t>
      </w:r>
      <w:r w:rsidR="00F53A19" w:rsidRPr="00C37B7D">
        <w:rPr>
          <w:bCs/>
          <w:sz w:val="26"/>
          <w:szCs w:val="26"/>
        </w:rPr>
        <w:t>лению).</w:t>
      </w:r>
    </w:p>
    <w:p w:rsidR="00195E87" w:rsidRPr="00C37B7D" w:rsidRDefault="00985351" w:rsidP="00C37B7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При невозможности оценить результаты показателей деятельности (отсутствие контингента) размер стимулирующей выплаты соответствует разнице между окладом руководителя и действующим минимальным размером оплаты труда</w:t>
      </w:r>
    </w:p>
    <w:p w:rsidR="00872010" w:rsidRPr="00C37B7D" w:rsidRDefault="0021616F" w:rsidP="00985351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Оклады руководите</w:t>
      </w:r>
      <w:r w:rsidR="002C183F" w:rsidRPr="00C37B7D">
        <w:rPr>
          <w:bCs/>
          <w:sz w:val="26"/>
          <w:szCs w:val="26"/>
        </w:rPr>
        <w:t>л</w:t>
      </w:r>
      <w:r w:rsidRPr="00C37B7D">
        <w:rPr>
          <w:bCs/>
          <w:sz w:val="26"/>
          <w:szCs w:val="26"/>
        </w:rPr>
        <w:t>ей муниципальных общеобразов</w:t>
      </w:r>
      <w:r w:rsidR="002C183F" w:rsidRPr="00C37B7D">
        <w:rPr>
          <w:bCs/>
          <w:sz w:val="26"/>
          <w:szCs w:val="26"/>
        </w:rPr>
        <w:t>ательных учреждений предоставляются отделом образования администрации</w:t>
      </w:r>
      <w:r w:rsidRPr="00C37B7D">
        <w:rPr>
          <w:bCs/>
          <w:sz w:val="26"/>
          <w:szCs w:val="26"/>
        </w:rPr>
        <w:t xml:space="preserve"> Трубчевског</w:t>
      </w:r>
      <w:r w:rsidR="00194A6A">
        <w:rPr>
          <w:bCs/>
          <w:sz w:val="26"/>
          <w:szCs w:val="26"/>
        </w:rPr>
        <w:t xml:space="preserve">о муниципального района (далее </w:t>
      </w:r>
      <w:r w:rsidRPr="00C37B7D">
        <w:rPr>
          <w:bCs/>
          <w:sz w:val="26"/>
          <w:szCs w:val="26"/>
        </w:rPr>
        <w:t xml:space="preserve">- отдел образования администрации) в </w:t>
      </w:r>
      <w:r w:rsidR="00194A6A">
        <w:rPr>
          <w:bCs/>
          <w:sz w:val="26"/>
          <w:szCs w:val="26"/>
        </w:rPr>
        <w:t>организационно-правовой</w:t>
      </w:r>
      <w:r w:rsidRPr="00C37B7D">
        <w:rPr>
          <w:bCs/>
          <w:sz w:val="26"/>
          <w:szCs w:val="26"/>
        </w:rPr>
        <w:t xml:space="preserve"> отдел админист</w:t>
      </w:r>
      <w:r w:rsidR="002C183F" w:rsidRPr="00C37B7D">
        <w:rPr>
          <w:bCs/>
          <w:sz w:val="26"/>
          <w:szCs w:val="26"/>
        </w:rPr>
        <w:t>р</w:t>
      </w:r>
      <w:r w:rsidRPr="00C37B7D">
        <w:rPr>
          <w:bCs/>
          <w:sz w:val="26"/>
          <w:szCs w:val="26"/>
        </w:rPr>
        <w:t>а</w:t>
      </w:r>
      <w:r w:rsidR="002C183F" w:rsidRPr="00C37B7D">
        <w:rPr>
          <w:bCs/>
          <w:sz w:val="26"/>
          <w:szCs w:val="26"/>
        </w:rPr>
        <w:t>ции</w:t>
      </w:r>
      <w:r w:rsidRPr="00C37B7D">
        <w:rPr>
          <w:bCs/>
          <w:sz w:val="26"/>
          <w:szCs w:val="26"/>
        </w:rPr>
        <w:t xml:space="preserve"> Трубчевского муниципального района (далее – </w:t>
      </w:r>
      <w:r w:rsidR="00194A6A">
        <w:rPr>
          <w:bCs/>
          <w:sz w:val="26"/>
          <w:szCs w:val="26"/>
        </w:rPr>
        <w:t>организационно-правовой</w:t>
      </w:r>
      <w:r w:rsidR="00194A6A" w:rsidRPr="00C37B7D">
        <w:rPr>
          <w:bCs/>
          <w:sz w:val="26"/>
          <w:szCs w:val="26"/>
        </w:rPr>
        <w:t xml:space="preserve"> отдел </w:t>
      </w:r>
      <w:r w:rsidRPr="00C37B7D">
        <w:rPr>
          <w:bCs/>
          <w:sz w:val="26"/>
          <w:szCs w:val="26"/>
        </w:rPr>
        <w:t>администрации</w:t>
      </w:r>
      <w:r w:rsidR="005C4B99">
        <w:rPr>
          <w:bCs/>
          <w:sz w:val="26"/>
          <w:szCs w:val="26"/>
        </w:rPr>
        <w:t>)</w:t>
      </w:r>
      <w:r w:rsidR="002C183F" w:rsidRPr="00C37B7D">
        <w:rPr>
          <w:bCs/>
          <w:sz w:val="26"/>
          <w:szCs w:val="26"/>
        </w:rPr>
        <w:t xml:space="preserve"> </w:t>
      </w:r>
      <w:r w:rsidR="006863C6">
        <w:rPr>
          <w:b/>
          <w:bCs/>
          <w:i/>
          <w:sz w:val="26"/>
          <w:szCs w:val="26"/>
        </w:rPr>
        <w:t xml:space="preserve">на 1 сентября </w:t>
      </w:r>
      <w:r w:rsidR="002C183F" w:rsidRPr="00C37B7D">
        <w:rPr>
          <w:b/>
          <w:bCs/>
          <w:i/>
          <w:sz w:val="26"/>
          <w:szCs w:val="26"/>
        </w:rPr>
        <w:t xml:space="preserve">и </w:t>
      </w:r>
      <w:r w:rsidR="00195E87">
        <w:rPr>
          <w:b/>
          <w:bCs/>
          <w:i/>
          <w:sz w:val="26"/>
          <w:szCs w:val="26"/>
        </w:rPr>
        <w:t>1 января</w:t>
      </w:r>
      <w:r w:rsidR="002C183F" w:rsidRPr="00C37B7D">
        <w:rPr>
          <w:b/>
          <w:bCs/>
          <w:i/>
          <w:sz w:val="26"/>
          <w:szCs w:val="26"/>
        </w:rPr>
        <w:t xml:space="preserve"> года</w:t>
      </w:r>
      <w:r w:rsidRPr="00C37B7D">
        <w:rPr>
          <w:bCs/>
          <w:sz w:val="26"/>
          <w:szCs w:val="26"/>
        </w:rPr>
        <w:t xml:space="preserve"> с</w:t>
      </w:r>
      <w:r w:rsidR="002C183F" w:rsidRPr="00C37B7D">
        <w:rPr>
          <w:bCs/>
          <w:sz w:val="26"/>
          <w:szCs w:val="26"/>
        </w:rPr>
        <w:t>оответс</w:t>
      </w:r>
      <w:r w:rsidRPr="00C37B7D">
        <w:rPr>
          <w:bCs/>
          <w:sz w:val="26"/>
          <w:szCs w:val="26"/>
        </w:rPr>
        <w:t>т</w:t>
      </w:r>
      <w:r w:rsidR="002C183F" w:rsidRPr="00C37B7D">
        <w:rPr>
          <w:bCs/>
          <w:sz w:val="26"/>
          <w:szCs w:val="26"/>
        </w:rPr>
        <w:t>венно.</w:t>
      </w:r>
    </w:p>
    <w:p w:rsidR="00985351" w:rsidRDefault="00985351" w:rsidP="00B6662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B6662E" w:rsidRPr="00B6662E" w:rsidRDefault="00B6662E" w:rsidP="00B6662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6662E">
        <w:rPr>
          <w:sz w:val="26"/>
          <w:szCs w:val="26"/>
        </w:rPr>
        <w:t>2.3. Стимулирующие выплаты к должностным окладам руководителей муниципальных общеобразовательных организаций устанавливаются учредителем по согласованию с отделом образования на основании представленной администрацией муниципального общеобразовательного учреждения аналитической информации.</w:t>
      </w:r>
    </w:p>
    <w:p w:rsidR="00B6662E" w:rsidRPr="00B6662E" w:rsidRDefault="00B6662E" w:rsidP="00B6662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6662E">
        <w:rPr>
          <w:sz w:val="26"/>
          <w:szCs w:val="26"/>
        </w:rPr>
        <w:t>Стимулирующие выплаты для руководителей муниципальных общеобразовательных учреждений устанавливаются в соответствии с критериями распределения стимулирующей части фонда оплаты труда (таблица 1).</w:t>
      </w:r>
    </w:p>
    <w:p w:rsidR="00B6662E" w:rsidRPr="00B6662E" w:rsidRDefault="00B6662E" w:rsidP="00B6662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B6662E">
        <w:rPr>
          <w:i/>
          <w:sz w:val="26"/>
          <w:szCs w:val="26"/>
        </w:rPr>
        <w:t>Таблица 1</w:t>
      </w:r>
    </w:p>
    <w:p w:rsidR="00B6662E" w:rsidRPr="00B6662E" w:rsidRDefault="00B6662E" w:rsidP="009C7BA6">
      <w:pPr>
        <w:jc w:val="center"/>
        <w:rPr>
          <w:b/>
          <w:sz w:val="26"/>
          <w:szCs w:val="26"/>
        </w:rPr>
      </w:pPr>
      <w:r w:rsidRPr="00B6662E">
        <w:rPr>
          <w:b/>
          <w:sz w:val="26"/>
          <w:szCs w:val="26"/>
        </w:rPr>
        <w:t xml:space="preserve">Критерии распределения стимулирующей части фонда оплаты труда </w:t>
      </w:r>
    </w:p>
    <w:p w:rsidR="00B6662E" w:rsidRPr="00B6662E" w:rsidRDefault="00B6662E" w:rsidP="009C7BA6">
      <w:pPr>
        <w:jc w:val="center"/>
        <w:rPr>
          <w:b/>
          <w:sz w:val="26"/>
          <w:szCs w:val="26"/>
        </w:rPr>
      </w:pPr>
      <w:r w:rsidRPr="00B6662E">
        <w:rPr>
          <w:b/>
          <w:sz w:val="26"/>
          <w:szCs w:val="26"/>
        </w:rPr>
        <w:t>руководителей муниципальных общеобразовательных учреждений</w:t>
      </w:r>
    </w:p>
    <w:p w:rsidR="00B6662E" w:rsidRPr="00B6662E" w:rsidRDefault="00B6662E" w:rsidP="009C7BA6">
      <w:pPr>
        <w:jc w:val="center"/>
        <w:rPr>
          <w:b/>
          <w:sz w:val="26"/>
          <w:szCs w:val="26"/>
        </w:rPr>
      </w:pPr>
      <w:r w:rsidRPr="00B6662E">
        <w:rPr>
          <w:b/>
          <w:sz w:val="26"/>
          <w:szCs w:val="26"/>
        </w:rPr>
        <w:t>на ______________ учебный год</w:t>
      </w:r>
    </w:p>
    <w:tbl>
      <w:tblPr>
        <w:tblW w:w="99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4"/>
        <w:gridCol w:w="5004"/>
        <w:gridCol w:w="2840"/>
        <w:gridCol w:w="1394"/>
      </w:tblGrid>
      <w:tr w:rsidR="00B6662E" w:rsidRPr="00B6662E" w:rsidTr="001F4172">
        <w:trPr>
          <w:trHeight w:val="416"/>
        </w:trPr>
        <w:tc>
          <w:tcPr>
            <w:tcW w:w="776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№</w:t>
            </w:r>
          </w:p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Расчет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Результат</w:t>
            </w: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 образовательной программы начального, основного, среднего общего образования, программы дополнительного образования, адаптированной основной общеобразовательной программы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программ 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рабочих программ, в т.ч. дополнительного образования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программ 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 образовательном учреждении программы воспитания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договоров сотрудничества с различными организациями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договоров*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 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в ОО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обучающихся *0.3 балла 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структурных подразделений (филиалов, дошкольные группы)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 за каждое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8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Организация подвоза обучающихся школьным автобусом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автобусов*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обучающихся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Предоставление возможности получать доступные качественные услуги </w:t>
            </w:r>
            <w:proofErr w:type="spellStart"/>
            <w:r w:rsidRPr="00B6662E">
              <w:rPr>
                <w:sz w:val="26"/>
                <w:szCs w:val="26"/>
              </w:rPr>
              <w:t>предшкольного</w:t>
            </w:r>
            <w:proofErr w:type="spellEnd"/>
            <w:r w:rsidRPr="00B6662E">
              <w:rPr>
                <w:sz w:val="26"/>
                <w:szCs w:val="26"/>
              </w:rPr>
              <w:t xml:space="preserve"> образования (группы кратковременного пребывания детей, групп по подготовке к школе)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выпускников, награжденных медалью «За особые успехи в учении»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учащихся*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Качество знаний (отношение количества обучающихся на «4» и «5» к общей численности контингента 2-11 классов)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10% соответствует*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баллу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818"/>
        </w:trPr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Успеваемость (отношение количества обучающихся без «2»  к общей численности контингента 2-11 классов)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10% соответствует*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обучающихся, успешно сдавших ОГЭ по предметам по выбору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выпускников 9-х классов, успешно сдавших ОГЭ по обязательным предметам (русский язык, математика)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выпускников, сдавших ЕГЭ с результатом не ниже установленного порогового значения по предметам по выбору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выпускников набравших по результатам ЕГЭ от 80 и выше баллов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программы по выявлению и развитию способностей и талантов у детей и молодежи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программ*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Участие во Всероссийских олимпиадах школьников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муниципальный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участников*0.5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r w:rsidRPr="00B6662E">
              <w:rPr>
                <w:sz w:val="26"/>
                <w:szCs w:val="26"/>
              </w:rPr>
              <w:lastRenderedPageBreak/>
              <w:t>участников* 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всероссийский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участников*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Качество участия во Всероссийских олимпиадах школьников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-муниципальный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 каждого: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победитель- 2 балла,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призер-1 балл 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 каждого: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победитель- 5 баллов,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призер-4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всероссийский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 каждого: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победитель-10 баллов,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призер- 6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победителей и призеров интеллектуальных, творческих конкурсов, мероприятий (очных) среди обучающихся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*1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победителей и призёров интеллектуальных, творческих конкурсов, мероприятий (заочных) среди обучающихся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*0,5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*1балл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педагогов, подготовивших районных, региональных, всероссийских победителей и призёров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муниципального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регионального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всероссийского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838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24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Учреждение включено в список школ с низкими образовательными результатами (ШНОР)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10 баллов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50"/>
        </w:trPr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обучающихся, охваченных кру</w:t>
            </w:r>
            <w:r w:rsidR="00985351">
              <w:rPr>
                <w:sz w:val="26"/>
                <w:szCs w:val="26"/>
              </w:rPr>
              <w:t>жковой работой (зарегистрирован</w:t>
            </w:r>
            <w:r w:rsidRPr="00B6662E">
              <w:rPr>
                <w:sz w:val="26"/>
                <w:szCs w:val="26"/>
              </w:rPr>
              <w:t>ных в Навигаторе дополнительного образования)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Организация лагеря с дневным пребыванием в летний период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детей*0,3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Организация трудоустройства несовершеннолетних в летний период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детей*0,3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общественных объединений, научных сообществ, ученического самоуправления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 1 баллу за каждое объединение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 образовательном учреждении волонтерского движения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волонтеров*0,3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 Наличие обучающихся, находящихся на учете в ПДН и КДН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каждого обучающегося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Создание психолого-педагогических условий для комфортного пребывания детей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Полное соответствие - 2 балла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Частичное соответствие - 1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обучающихся, охваченных 2-х разовым горячим питанием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обучающийся*0,3балла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83"/>
        </w:trPr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 собственности котельной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с действующими курсами*1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Распространение опыта работы в профессиональном сообществе через проведение семинаров, конференций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*количество семинаров*0,5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*количество семинаров*1балл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38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педагогических работников, участвующих в конкурсах профессионального мастерства (очные за 3 последних учебных года, заочные – за предыдущий учебный год)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муниципальном уровне: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очно,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заочно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*3 балла (очно)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lastRenderedPageBreak/>
              <w:t>Количество педагогов *1 балл (заочно)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региональном уровне: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очно,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заочно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*5 баллов (очно)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*2 балла (заочно)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Всероссийском уровне: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очно,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заочно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*10 баллов (очно)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*3 балла (заочно)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Участие педагогов  в составе  районных (областных) экспертных (рабочих и т.п.) групп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педагогов*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40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локальных  документов, регламентирующих взаимодействие ОО с семьёй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документов*1 балл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50"/>
        </w:trPr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41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Качество предоставления услуг: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67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отсутствие обоснованных жалоб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58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жалоб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 1 балл за каждую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42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Подготовка учреждений к новому учебному году без замечаний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без замечаний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наличие замечаний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43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13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отсутствуют / устранены на 100%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77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70"/>
        </w:trPr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44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Обеспечение комплексной безопасности ОО: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78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67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Обеспечено более чем на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58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Обеспечено менее чем на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45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Отсутствие в образовательном учреждении детского и производственного травматизма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3 балла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наличие </w:t>
            </w:r>
          </w:p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каждый случай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46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Разработана и функционирует внутренняя система оценки качества образования (ВСОКО)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47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Соответствие официального сайта  обязательным требованиям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полное соответствие,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91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частичное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503"/>
        </w:trPr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48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 о  деятельности учреждений СМИ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69"/>
        </w:trPr>
        <w:tc>
          <w:tcPr>
            <w:tcW w:w="776" w:type="dxa"/>
            <w:vMerge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муниципальный уровень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публикаций*1 балл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77"/>
        </w:trPr>
        <w:tc>
          <w:tcPr>
            <w:tcW w:w="776" w:type="dxa"/>
            <w:vMerge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региональный уровень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публикаций*2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7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федеральный уровень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публикаций*</w:t>
            </w:r>
          </w:p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49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пунктов проведения ЕГЭ и ОГЭ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20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50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Инновационная работа учреждения (наличие «Точек роста», «ЦОС», экспериментальных площадок) 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8648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right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ИТОГО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6662E" w:rsidRPr="00B6662E" w:rsidRDefault="00B6662E" w:rsidP="00FD614E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B6662E" w:rsidRPr="00B6662E" w:rsidRDefault="00FD614E" w:rsidP="009C7BA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2.4. </w:t>
      </w:r>
      <w:r w:rsidR="00B6662E" w:rsidRPr="00B6662E">
        <w:rPr>
          <w:sz w:val="26"/>
          <w:szCs w:val="26"/>
        </w:rPr>
        <w:t>Размеры стимулирующей выплаты для руководителей муниципальных общеобразовательных учреждений устанавливается в следующих размерах: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>18</w:t>
      </w:r>
      <w:r w:rsidRPr="00B6662E">
        <w:rPr>
          <w:sz w:val="26"/>
          <w:szCs w:val="26"/>
        </w:rPr>
        <w:t xml:space="preserve">00 баллов и выше – </w:t>
      </w:r>
      <w:r w:rsidR="009C7BA6">
        <w:rPr>
          <w:sz w:val="26"/>
          <w:szCs w:val="26"/>
        </w:rPr>
        <w:t xml:space="preserve">25 000 </w:t>
      </w:r>
      <w:r w:rsidRPr="00B6662E">
        <w:rPr>
          <w:sz w:val="26"/>
          <w:szCs w:val="26"/>
        </w:rPr>
        <w:t>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 xml:space="preserve">1500 </w:t>
      </w:r>
      <w:r w:rsidRPr="00B6662E">
        <w:rPr>
          <w:sz w:val="26"/>
          <w:szCs w:val="26"/>
        </w:rPr>
        <w:t xml:space="preserve">до </w:t>
      </w:r>
      <w:r w:rsidR="009C7BA6">
        <w:rPr>
          <w:sz w:val="26"/>
          <w:szCs w:val="26"/>
        </w:rPr>
        <w:t>17</w:t>
      </w:r>
      <w:r w:rsidRPr="00B6662E">
        <w:rPr>
          <w:sz w:val="26"/>
          <w:szCs w:val="26"/>
        </w:rPr>
        <w:t xml:space="preserve">99 баллов – </w:t>
      </w:r>
      <w:r w:rsidR="009C7BA6">
        <w:rPr>
          <w:sz w:val="26"/>
          <w:szCs w:val="26"/>
        </w:rPr>
        <w:t>23 000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 xml:space="preserve">1000 </w:t>
      </w:r>
      <w:r w:rsidRPr="00B6662E">
        <w:rPr>
          <w:sz w:val="26"/>
          <w:szCs w:val="26"/>
        </w:rPr>
        <w:t xml:space="preserve">до </w:t>
      </w:r>
      <w:r w:rsidR="009C7BA6">
        <w:rPr>
          <w:sz w:val="26"/>
          <w:szCs w:val="26"/>
        </w:rPr>
        <w:t xml:space="preserve">1499 </w:t>
      </w:r>
      <w:r w:rsidRPr="00B6662E">
        <w:rPr>
          <w:sz w:val="26"/>
          <w:szCs w:val="26"/>
        </w:rPr>
        <w:t xml:space="preserve">баллов – </w:t>
      </w:r>
      <w:r w:rsidR="009C7BA6">
        <w:rPr>
          <w:sz w:val="26"/>
          <w:szCs w:val="26"/>
        </w:rPr>
        <w:t>22 000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>500</w:t>
      </w:r>
      <w:r w:rsidRPr="00B6662E">
        <w:rPr>
          <w:sz w:val="26"/>
          <w:szCs w:val="26"/>
        </w:rPr>
        <w:t xml:space="preserve"> до </w:t>
      </w:r>
      <w:r w:rsidR="009C7BA6">
        <w:rPr>
          <w:sz w:val="26"/>
          <w:szCs w:val="26"/>
        </w:rPr>
        <w:t xml:space="preserve">999 </w:t>
      </w:r>
      <w:r w:rsidRPr="00B6662E">
        <w:rPr>
          <w:sz w:val="26"/>
          <w:szCs w:val="26"/>
        </w:rPr>
        <w:t xml:space="preserve">баллов – </w:t>
      </w:r>
      <w:r w:rsidR="009C7BA6">
        <w:rPr>
          <w:sz w:val="26"/>
          <w:szCs w:val="26"/>
        </w:rPr>
        <w:t>18 000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от 350 до 4</w:t>
      </w:r>
      <w:r w:rsidRPr="00B6662E">
        <w:rPr>
          <w:sz w:val="26"/>
          <w:szCs w:val="26"/>
        </w:rPr>
        <w:t xml:space="preserve">99 баллов – </w:t>
      </w:r>
      <w:r w:rsidR="009C7BA6">
        <w:rPr>
          <w:sz w:val="26"/>
          <w:szCs w:val="26"/>
        </w:rPr>
        <w:t>17 000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321EB3">
        <w:rPr>
          <w:sz w:val="26"/>
          <w:szCs w:val="26"/>
        </w:rPr>
        <w:t xml:space="preserve"> от 20</w:t>
      </w:r>
      <w:r w:rsidRPr="00B6662E">
        <w:rPr>
          <w:sz w:val="26"/>
          <w:szCs w:val="26"/>
        </w:rPr>
        <w:t xml:space="preserve">0 до 349 баллов – </w:t>
      </w:r>
      <w:r w:rsidR="00321EB3">
        <w:rPr>
          <w:sz w:val="26"/>
          <w:szCs w:val="26"/>
        </w:rPr>
        <w:t>15 000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FC0DA8" w:rsidRPr="00C37B7D" w:rsidRDefault="00B6662E" w:rsidP="009C7BA6">
      <w:pPr>
        <w:ind w:firstLine="709"/>
        <w:jc w:val="both"/>
        <w:rPr>
          <w:bCs/>
          <w:sz w:val="26"/>
          <w:szCs w:val="26"/>
        </w:rPr>
      </w:pPr>
      <w:r w:rsidRPr="00B6662E">
        <w:rPr>
          <w:sz w:val="26"/>
          <w:szCs w:val="26"/>
        </w:rPr>
        <w:t>-</w:t>
      </w:r>
      <w:r w:rsidR="00441A9F">
        <w:rPr>
          <w:sz w:val="26"/>
          <w:szCs w:val="26"/>
        </w:rPr>
        <w:t xml:space="preserve"> до 200</w:t>
      </w:r>
      <w:r w:rsidRPr="00B6662E">
        <w:rPr>
          <w:sz w:val="26"/>
          <w:szCs w:val="26"/>
        </w:rPr>
        <w:t xml:space="preserve"> баллов </w:t>
      </w:r>
      <w:r w:rsidR="00441A9F">
        <w:rPr>
          <w:sz w:val="26"/>
          <w:szCs w:val="26"/>
        </w:rPr>
        <w:t xml:space="preserve">10 000 </w:t>
      </w:r>
      <w:r w:rsidRPr="00B6662E">
        <w:rPr>
          <w:sz w:val="26"/>
          <w:szCs w:val="26"/>
        </w:rPr>
        <w:t>рублей к должностному окладу руководителя</w:t>
      </w:r>
      <w:r w:rsidR="00441A9F">
        <w:rPr>
          <w:sz w:val="26"/>
          <w:szCs w:val="26"/>
        </w:rPr>
        <w:t>.</w:t>
      </w:r>
    </w:p>
    <w:p w:rsidR="00DB4371" w:rsidRPr="00C37B7D" w:rsidRDefault="00DB4371" w:rsidP="009C7BA6">
      <w:pPr>
        <w:jc w:val="both"/>
        <w:rPr>
          <w:b/>
          <w:bCs/>
          <w:i/>
          <w:sz w:val="26"/>
          <w:szCs w:val="26"/>
        </w:rPr>
      </w:pP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>2.5. Выплата стимулирующей части фонда оплаты труда руководителей муниципальных общеобразовательных учреждений осуществляется ежемесячно.</w:t>
      </w: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>Расчет количества баллов осуществляется 1 раз в год по состоянию на 1 сентября. Соответственно размер стимулирующей выплаты для руководителя определяется 1 раз в год по состоянию на 1 сентября.</w:t>
      </w: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 xml:space="preserve">Результат показателей деятельности организации рассчитывается за предыдущий учебный год (за исключением показателей, в которых конкретизируется период представления данных). </w:t>
      </w: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>Администрация муниципального общеобразовательного учреждения готовит аналитическую информацию о показателях деятельности муниципального общеобразовательного учреждения, являющуюся основанием для распределения стимулирующей части фонда оплаты труда руководителя муниципального общеобразовательного учреждения, а затем представляет ее в отдел образования.</w:t>
      </w:r>
    </w:p>
    <w:p w:rsidR="00287C59" w:rsidRDefault="00FD614E" w:rsidP="009C7BA6">
      <w:pPr>
        <w:ind w:firstLine="709"/>
        <w:jc w:val="both"/>
        <w:rPr>
          <w:bCs/>
          <w:sz w:val="26"/>
          <w:szCs w:val="26"/>
        </w:rPr>
      </w:pPr>
      <w:r w:rsidRPr="00FD614E">
        <w:rPr>
          <w:sz w:val="26"/>
          <w:szCs w:val="26"/>
        </w:rPr>
        <w:t>Отдел образования рассматривает представленную администрацией муниципального общеобразовательного учреждения аналитическую информацию</w:t>
      </w:r>
      <w:r w:rsidR="00441A9F">
        <w:rPr>
          <w:sz w:val="26"/>
          <w:szCs w:val="26"/>
        </w:rPr>
        <w:t xml:space="preserve"> </w:t>
      </w:r>
      <w:r w:rsidRPr="00FD614E">
        <w:rPr>
          <w:sz w:val="26"/>
          <w:szCs w:val="26"/>
        </w:rPr>
        <w:t>и направляет учредителю ходатайство об установлении стимулирующей выплаты руководителю муниципального общеобразовательного учреждения</w:t>
      </w:r>
      <w:r w:rsidR="00287C59" w:rsidRPr="00C37B7D">
        <w:rPr>
          <w:bCs/>
          <w:sz w:val="26"/>
          <w:szCs w:val="26"/>
        </w:rPr>
        <w:t>.</w:t>
      </w:r>
    </w:p>
    <w:p w:rsidR="00A6548E" w:rsidRDefault="00A6548E" w:rsidP="009C7BA6">
      <w:pPr>
        <w:ind w:firstLine="709"/>
        <w:jc w:val="both"/>
        <w:rPr>
          <w:bCs/>
          <w:sz w:val="26"/>
          <w:szCs w:val="26"/>
        </w:rPr>
      </w:pPr>
    </w:p>
    <w:p w:rsidR="00A6548E" w:rsidRDefault="00A6548E" w:rsidP="009C7BA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2.6. Перечень производственных упущений, за которые руководителям муниципальных общеобразовательных учреждений снижается размер ежемесячной стимулирующей выплаты:</w:t>
      </w:r>
    </w:p>
    <w:p w:rsidR="00A6548E" w:rsidRPr="00C37B7D" w:rsidRDefault="00A6548E" w:rsidP="00C37B7D">
      <w:pPr>
        <w:ind w:firstLine="709"/>
        <w:jc w:val="both"/>
        <w:rPr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A6548E" w:rsidRPr="00A612A0" w:rsidTr="001F4172">
        <w:tc>
          <w:tcPr>
            <w:tcW w:w="567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 xml:space="preserve">Размер  </w:t>
            </w:r>
            <w:r>
              <w:rPr>
                <w:sz w:val="26"/>
                <w:szCs w:val="26"/>
              </w:rPr>
              <w:t xml:space="preserve">ежемесячной </w:t>
            </w:r>
            <w:r w:rsidRPr="00A612A0">
              <w:rPr>
                <w:sz w:val="26"/>
                <w:szCs w:val="26"/>
              </w:rPr>
              <w:t>стимулирующей выплаты, 100%</w:t>
            </w:r>
          </w:p>
        </w:tc>
      </w:tr>
      <w:tr w:rsidR="00A6548E" w:rsidRPr="00A612A0" w:rsidTr="001F4172">
        <w:tc>
          <w:tcPr>
            <w:tcW w:w="567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A6548E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замечание</w:t>
            </w:r>
          </w:p>
          <w:p w:rsidR="00AC16E6" w:rsidRPr="00A612A0" w:rsidRDefault="00AC16E6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A6548E" w:rsidRPr="00A612A0" w:rsidRDefault="00A6548E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A6548E" w:rsidRPr="00A612A0" w:rsidRDefault="00A6548E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A6548E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A6548E" w:rsidRPr="00A612A0">
              <w:rPr>
                <w:sz w:val="26"/>
                <w:szCs w:val="26"/>
              </w:rPr>
              <w:t xml:space="preserve"> %</w:t>
            </w:r>
            <w:r w:rsidR="00AC16E6">
              <w:rPr>
                <w:sz w:val="26"/>
                <w:szCs w:val="26"/>
              </w:rPr>
              <w:t xml:space="preserve"> от установленного</w:t>
            </w:r>
          </w:p>
          <w:p w:rsidR="00A6548E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 </w:t>
            </w:r>
            <w:r w:rsidR="00AC16E6" w:rsidRPr="00AC16E6">
              <w:rPr>
                <w:sz w:val="26"/>
                <w:szCs w:val="26"/>
              </w:rPr>
              <w:t xml:space="preserve"> % от установленного</w:t>
            </w:r>
          </w:p>
        </w:tc>
      </w:tr>
      <w:tr w:rsidR="00AC16E6" w:rsidRPr="00A612A0" w:rsidTr="001F4172">
        <w:tc>
          <w:tcPr>
            <w:tcW w:w="567" w:type="dxa"/>
          </w:tcPr>
          <w:p w:rsidR="00AC16E6" w:rsidRPr="00A612A0" w:rsidRDefault="007F0E27" w:rsidP="00AC16E6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AC16E6" w:rsidRPr="00A612A0" w:rsidRDefault="00AC16E6" w:rsidP="00AC16E6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AC16E6" w:rsidRDefault="00F219C7" w:rsidP="00AC16E6">
            <w:r>
              <w:rPr>
                <w:sz w:val="26"/>
                <w:szCs w:val="26"/>
              </w:rPr>
              <w:t>85</w:t>
            </w:r>
            <w:r w:rsidR="00CC5903">
              <w:rPr>
                <w:sz w:val="26"/>
                <w:szCs w:val="26"/>
              </w:rPr>
              <w:t xml:space="preserve"> </w:t>
            </w:r>
            <w:r w:rsidR="00AC16E6" w:rsidRPr="00AC16E6">
              <w:rPr>
                <w:sz w:val="26"/>
                <w:szCs w:val="26"/>
              </w:rPr>
              <w:t xml:space="preserve"> % от установленного</w:t>
            </w:r>
          </w:p>
        </w:tc>
      </w:tr>
    </w:tbl>
    <w:p w:rsidR="00985351" w:rsidRDefault="00985351" w:rsidP="00C37B7D">
      <w:pPr>
        <w:ind w:firstLine="709"/>
        <w:jc w:val="both"/>
        <w:rPr>
          <w:sz w:val="26"/>
          <w:szCs w:val="26"/>
        </w:rPr>
      </w:pPr>
    </w:p>
    <w:p w:rsidR="00287C59" w:rsidRPr="00C37B7D" w:rsidRDefault="00A6548E" w:rsidP="00C37B7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</w:t>
      </w:r>
      <w:r w:rsidR="006E60B2">
        <w:rPr>
          <w:sz w:val="26"/>
          <w:szCs w:val="26"/>
        </w:rPr>
        <w:t>овому дисциплинарному взысканию</w:t>
      </w:r>
      <w:r>
        <w:rPr>
          <w:sz w:val="26"/>
          <w:szCs w:val="26"/>
        </w:rPr>
        <w:t>.</w:t>
      </w:r>
    </w:p>
    <w:p w:rsidR="00771123" w:rsidRPr="00C37B7D" w:rsidRDefault="00771123" w:rsidP="00C37B7D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71123" w:rsidRPr="00AD2875" w:rsidRDefault="00771123" w:rsidP="00C37B7D">
      <w:pPr>
        <w:jc w:val="center"/>
        <w:rPr>
          <w:bCs/>
          <w:sz w:val="26"/>
          <w:szCs w:val="26"/>
        </w:rPr>
      </w:pPr>
      <w:r w:rsidRPr="00AD2875">
        <w:rPr>
          <w:bCs/>
          <w:sz w:val="26"/>
          <w:szCs w:val="26"/>
        </w:rPr>
        <w:t xml:space="preserve">3. </w:t>
      </w:r>
      <w:r w:rsidR="00B634FA" w:rsidRPr="00AD2875">
        <w:rPr>
          <w:bCs/>
          <w:sz w:val="26"/>
          <w:szCs w:val="26"/>
        </w:rPr>
        <w:t>Оплата труда рук</w:t>
      </w:r>
      <w:r w:rsidRPr="00AD2875">
        <w:rPr>
          <w:bCs/>
          <w:sz w:val="26"/>
          <w:szCs w:val="26"/>
        </w:rPr>
        <w:t>о</w:t>
      </w:r>
      <w:r w:rsidR="00B634FA" w:rsidRPr="00AD2875">
        <w:rPr>
          <w:bCs/>
          <w:sz w:val="26"/>
          <w:szCs w:val="26"/>
        </w:rPr>
        <w:t>в</w:t>
      </w:r>
      <w:r w:rsidRPr="00AD2875">
        <w:rPr>
          <w:bCs/>
          <w:sz w:val="26"/>
          <w:szCs w:val="26"/>
        </w:rPr>
        <w:t xml:space="preserve">одителей </w:t>
      </w:r>
    </w:p>
    <w:p w:rsidR="00771123" w:rsidRPr="00AD2875" w:rsidRDefault="00771123" w:rsidP="00C37B7D">
      <w:pPr>
        <w:jc w:val="center"/>
        <w:rPr>
          <w:bCs/>
          <w:sz w:val="26"/>
          <w:szCs w:val="26"/>
        </w:rPr>
      </w:pPr>
      <w:r w:rsidRPr="00AD2875">
        <w:rPr>
          <w:bCs/>
          <w:sz w:val="26"/>
          <w:szCs w:val="26"/>
        </w:rPr>
        <w:t>муниц</w:t>
      </w:r>
      <w:r w:rsidR="003878AE" w:rsidRPr="00AD2875">
        <w:rPr>
          <w:bCs/>
          <w:sz w:val="26"/>
          <w:szCs w:val="26"/>
        </w:rPr>
        <w:t>и</w:t>
      </w:r>
      <w:r w:rsidRPr="00AD2875">
        <w:rPr>
          <w:bCs/>
          <w:sz w:val="26"/>
          <w:szCs w:val="26"/>
        </w:rPr>
        <w:t xml:space="preserve">пальных образовательных </w:t>
      </w:r>
      <w:r w:rsidR="00843381" w:rsidRPr="00AD2875">
        <w:rPr>
          <w:bCs/>
          <w:sz w:val="26"/>
          <w:szCs w:val="26"/>
        </w:rPr>
        <w:t xml:space="preserve">и других </w:t>
      </w:r>
      <w:r w:rsidRPr="00AD2875">
        <w:rPr>
          <w:bCs/>
          <w:sz w:val="26"/>
          <w:szCs w:val="26"/>
        </w:rPr>
        <w:t>учреждений</w:t>
      </w:r>
      <w:r w:rsidR="003878AE" w:rsidRPr="00AD2875">
        <w:rPr>
          <w:bCs/>
          <w:sz w:val="26"/>
          <w:szCs w:val="26"/>
        </w:rPr>
        <w:t>, относящихся к системе об</w:t>
      </w:r>
      <w:r w:rsidR="00843381" w:rsidRPr="00AD2875">
        <w:rPr>
          <w:bCs/>
          <w:sz w:val="26"/>
          <w:szCs w:val="26"/>
        </w:rPr>
        <w:t>разования, финансируемых из бюджета Трубчевского муниципального района</w:t>
      </w:r>
    </w:p>
    <w:p w:rsidR="00B634FA" w:rsidRPr="00C37B7D" w:rsidRDefault="00B634FA" w:rsidP="00C37B7D">
      <w:pPr>
        <w:jc w:val="center"/>
        <w:rPr>
          <w:b/>
          <w:bCs/>
          <w:sz w:val="26"/>
          <w:szCs w:val="26"/>
        </w:rPr>
      </w:pPr>
    </w:p>
    <w:p w:rsidR="00B634FA" w:rsidRPr="00C37B7D" w:rsidRDefault="00B634FA" w:rsidP="00C37B7D">
      <w:pPr>
        <w:ind w:firstLine="708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3.1. Оплата труда руководителей муниц</w:t>
      </w:r>
      <w:r w:rsidR="003878AE" w:rsidRPr="00C37B7D">
        <w:rPr>
          <w:bCs/>
          <w:sz w:val="26"/>
          <w:szCs w:val="26"/>
        </w:rPr>
        <w:t>и</w:t>
      </w:r>
      <w:r w:rsidRPr="00C37B7D">
        <w:rPr>
          <w:bCs/>
          <w:sz w:val="26"/>
          <w:szCs w:val="26"/>
        </w:rPr>
        <w:t>пальных образовательных и других у</w:t>
      </w:r>
      <w:r w:rsidR="003878AE" w:rsidRPr="00C37B7D">
        <w:rPr>
          <w:bCs/>
          <w:sz w:val="26"/>
          <w:szCs w:val="26"/>
        </w:rPr>
        <w:t>чреждений, относящихся к системе об</w:t>
      </w:r>
      <w:r w:rsidRPr="00C37B7D">
        <w:rPr>
          <w:bCs/>
          <w:sz w:val="26"/>
          <w:szCs w:val="26"/>
        </w:rPr>
        <w:t>разования, финансируемых из бюджета Трубчевского муниципальн</w:t>
      </w:r>
      <w:r w:rsidR="003878AE" w:rsidRPr="00C37B7D">
        <w:rPr>
          <w:bCs/>
          <w:sz w:val="26"/>
          <w:szCs w:val="26"/>
        </w:rPr>
        <w:t>ого района (далее – руководител</w:t>
      </w:r>
      <w:r w:rsidRPr="00C37B7D">
        <w:rPr>
          <w:bCs/>
          <w:sz w:val="26"/>
          <w:szCs w:val="26"/>
        </w:rPr>
        <w:t>ь муници</w:t>
      </w:r>
      <w:r w:rsidR="003878AE" w:rsidRPr="00C37B7D">
        <w:rPr>
          <w:bCs/>
          <w:sz w:val="26"/>
          <w:szCs w:val="26"/>
        </w:rPr>
        <w:t>пального образовател</w:t>
      </w:r>
      <w:r w:rsidRPr="00C37B7D">
        <w:rPr>
          <w:bCs/>
          <w:sz w:val="26"/>
          <w:szCs w:val="26"/>
        </w:rPr>
        <w:t>ь</w:t>
      </w:r>
      <w:r w:rsidR="003878AE" w:rsidRPr="00C37B7D">
        <w:rPr>
          <w:bCs/>
          <w:sz w:val="26"/>
          <w:szCs w:val="26"/>
        </w:rPr>
        <w:t>н</w:t>
      </w:r>
      <w:r w:rsidRPr="00C37B7D">
        <w:rPr>
          <w:bCs/>
          <w:sz w:val="26"/>
          <w:szCs w:val="26"/>
        </w:rPr>
        <w:t>ого учреждения)</w:t>
      </w:r>
      <w:r w:rsidR="008A7F9B" w:rsidRPr="00C37B7D">
        <w:rPr>
          <w:bCs/>
          <w:sz w:val="26"/>
          <w:szCs w:val="26"/>
        </w:rPr>
        <w:t>,</w:t>
      </w:r>
      <w:r w:rsidRPr="00C37B7D">
        <w:rPr>
          <w:bCs/>
          <w:sz w:val="26"/>
          <w:szCs w:val="26"/>
        </w:rPr>
        <w:t xml:space="preserve"> состоит из:</w:t>
      </w:r>
    </w:p>
    <w:p w:rsidR="00B634FA" w:rsidRPr="00C37B7D" w:rsidRDefault="003878AE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- оклада руководителя </w:t>
      </w:r>
      <w:r w:rsidR="008A7F9B" w:rsidRPr="00C37B7D">
        <w:rPr>
          <w:bCs/>
          <w:sz w:val="26"/>
          <w:szCs w:val="26"/>
        </w:rPr>
        <w:t xml:space="preserve">муниципального </w:t>
      </w:r>
      <w:r w:rsidRPr="00C37B7D">
        <w:rPr>
          <w:bCs/>
          <w:sz w:val="26"/>
          <w:szCs w:val="26"/>
        </w:rPr>
        <w:t>общеобраз</w:t>
      </w:r>
      <w:r w:rsidR="00B634FA" w:rsidRPr="00C37B7D">
        <w:rPr>
          <w:bCs/>
          <w:sz w:val="26"/>
          <w:szCs w:val="26"/>
        </w:rPr>
        <w:t>о</w:t>
      </w:r>
      <w:r w:rsidRPr="00C37B7D">
        <w:rPr>
          <w:bCs/>
          <w:sz w:val="26"/>
          <w:szCs w:val="26"/>
        </w:rPr>
        <w:t>в</w:t>
      </w:r>
      <w:r w:rsidR="00B634FA" w:rsidRPr="00C37B7D">
        <w:rPr>
          <w:bCs/>
          <w:sz w:val="26"/>
          <w:szCs w:val="26"/>
        </w:rPr>
        <w:t>ательного учреждения;</w:t>
      </w:r>
    </w:p>
    <w:p w:rsidR="00B634FA" w:rsidRPr="00C37B7D" w:rsidRDefault="00B634FA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компенсационных выплат, предусмо</w:t>
      </w:r>
      <w:r w:rsidR="003878AE" w:rsidRPr="00C37B7D">
        <w:rPr>
          <w:bCs/>
          <w:sz w:val="26"/>
          <w:szCs w:val="26"/>
        </w:rPr>
        <w:t>тренных Трудовым кодексом Росси</w:t>
      </w:r>
      <w:r w:rsidRPr="00C37B7D">
        <w:rPr>
          <w:bCs/>
          <w:sz w:val="26"/>
          <w:szCs w:val="26"/>
        </w:rPr>
        <w:t>й</w:t>
      </w:r>
      <w:r w:rsidR="003878AE" w:rsidRPr="00C37B7D">
        <w:rPr>
          <w:bCs/>
          <w:sz w:val="26"/>
          <w:szCs w:val="26"/>
        </w:rPr>
        <w:t>с</w:t>
      </w:r>
      <w:r w:rsidRPr="00C37B7D">
        <w:rPr>
          <w:bCs/>
          <w:sz w:val="26"/>
          <w:szCs w:val="26"/>
        </w:rPr>
        <w:t>кой Федерации, иными дей</w:t>
      </w:r>
      <w:r w:rsidR="005959B7" w:rsidRPr="00C37B7D">
        <w:rPr>
          <w:bCs/>
          <w:sz w:val="26"/>
          <w:szCs w:val="26"/>
        </w:rPr>
        <w:t xml:space="preserve">ствующими законодательными, </w:t>
      </w:r>
      <w:r w:rsidR="003878AE" w:rsidRPr="00C37B7D">
        <w:rPr>
          <w:bCs/>
          <w:sz w:val="26"/>
          <w:szCs w:val="26"/>
        </w:rPr>
        <w:t>но</w:t>
      </w:r>
      <w:r w:rsidRPr="00C37B7D">
        <w:rPr>
          <w:bCs/>
          <w:sz w:val="26"/>
          <w:szCs w:val="26"/>
        </w:rPr>
        <w:t>р</w:t>
      </w:r>
      <w:r w:rsidR="003878AE" w:rsidRPr="00C37B7D">
        <w:rPr>
          <w:bCs/>
          <w:sz w:val="26"/>
          <w:szCs w:val="26"/>
        </w:rPr>
        <w:t>м</w:t>
      </w:r>
      <w:r w:rsidRPr="00C37B7D">
        <w:rPr>
          <w:bCs/>
          <w:sz w:val="26"/>
          <w:szCs w:val="26"/>
        </w:rPr>
        <w:t xml:space="preserve">ативными правовыми </w:t>
      </w:r>
      <w:r w:rsidR="005959B7" w:rsidRPr="00C37B7D">
        <w:rPr>
          <w:bCs/>
          <w:sz w:val="26"/>
          <w:szCs w:val="26"/>
        </w:rPr>
        <w:t xml:space="preserve">и локальными </w:t>
      </w:r>
      <w:r w:rsidRPr="00C37B7D">
        <w:rPr>
          <w:bCs/>
          <w:sz w:val="26"/>
          <w:szCs w:val="26"/>
        </w:rPr>
        <w:t>актами;</w:t>
      </w:r>
    </w:p>
    <w:p w:rsidR="00C97102" w:rsidRDefault="00B634FA" w:rsidP="00C37B7D">
      <w:pPr>
        <w:ind w:firstLine="709"/>
        <w:jc w:val="both"/>
        <w:rPr>
          <w:bCs/>
          <w:color w:val="FF0000"/>
          <w:sz w:val="26"/>
          <w:szCs w:val="26"/>
        </w:rPr>
      </w:pPr>
      <w:r w:rsidRPr="00C37B7D">
        <w:rPr>
          <w:bCs/>
          <w:sz w:val="26"/>
          <w:szCs w:val="26"/>
        </w:rPr>
        <w:t xml:space="preserve">- </w:t>
      </w:r>
      <w:r w:rsidR="00D45451" w:rsidRPr="00C37B7D">
        <w:rPr>
          <w:bCs/>
          <w:sz w:val="26"/>
          <w:szCs w:val="26"/>
        </w:rPr>
        <w:t>выплат стимулирующего характера в соотве</w:t>
      </w:r>
      <w:r w:rsidR="005959B7" w:rsidRPr="00C37B7D">
        <w:rPr>
          <w:bCs/>
          <w:sz w:val="26"/>
          <w:szCs w:val="26"/>
        </w:rPr>
        <w:t>тст</w:t>
      </w:r>
      <w:r w:rsidR="00D45451" w:rsidRPr="00C37B7D">
        <w:rPr>
          <w:bCs/>
          <w:sz w:val="26"/>
          <w:szCs w:val="26"/>
        </w:rPr>
        <w:t>вии с пер</w:t>
      </w:r>
      <w:r w:rsidR="005959B7" w:rsidRPr="00C37B7D">
        <w:rPr>
          <w:bCs/>
          <w:sz w:val="26"/>
          <w:szCs w:val="26"/>
        </w:rPr>
        <w:t>е</w:t>
      </w:r>
      <w:r w:rsidR="00D45451" w:rsidRPr="00C37B7D">
        <w:rPr>
          <w:bCs/>
          <w:sz w:val="26"/>
          <w:szCs w:val="26"/>
        </w:rPr>
        <w:t>чнем видов выплат стимулирующего характера</w:t>
      </w:r>
      <w:r w:rsidR="002F5F9D" w:rsidRPr="002F5F9D">
        <w:rPr>
          <w:bCs/>
          <w:sz w:val="26"/>
          <w:szCs w:val="26"/>
        </w:rPr>
        <w:t>;</w:t>
      </w:r>
    </w:p>
    <w:p w:rsidR="002F5F9D" w:rsidRPr="00C37B7D" w:rsidRDefault="002F5F9D" w:rsidP="002F5F9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доплаты за оказание муниципальным общеобразовательным учреждением платных образовательных услуг.</w:t>
      </w:r>
    </w:p>
    <w:p w:rsidR="00872010" w:rsidRPr="00C37B7D" w:rsidRDefault="00872010" w:rsidP="00C37B7D">
      <w:pPr>
        <w:ind w:firstLine="709"/>
        <w:jc w:val="both"/>
        <w:rPr>
          <w:bCs/>
          <w:sz w:val="26"/>
          <w:szCs w:val="26"/>
        </w:rPr>
      </w:pPr>
    </w:p>
    <w:p w:rsidR="002F13E0" w:rsidRPr="00C37B7D" w:rsidRDefault="00646D6E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3.2. </w:t>
      </w:r>
      <w:r w:rsidR="00CD3C87" w:rsidRPr="00C37B7D">
        <w:rPr>
          <w:bCs/>
          <w:sz w:val="26"/>
          <w:szCs w:val="26"/>
        </w:rPr>
        <w:t xml:space="preserve">Оклад руководителя муниципального образовательного учреждения устанавливается учредителем на основании трудового договора исходя из среднего оклада  работников, занимающих должности, отнесенные к профессиональной квалификационной группе «педагогический персонал», коэффициента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коэффициента квалификации, коэффициента масштаба управления, коэффициента за наличие почетного звания, ученой степени. </w:t>
      </w:r>
    </w:p>
    <w:p w:rsidR="00646D6E" w:rsidRPr="00C37B7D" w:rsidRDefault="00CD3C87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Коэффициент масштаба управления устанавливается исходя из отнесения образовательного учреждения к   группе оплаты труда в соответствии с группами по оплате труда руководителей, </w:t>
      </w:r>
      <w:r w:rsidR="005959B7" w:rsidRPr="00C37B7D">
        <w:rPr>
          <w:bCs/>
          <w:sz w:val="26"/>
          <w:szCs w:val="26"/>
        </w:rPr>
        <w:t>у</w:t>
      </w:r>
      <w:r w:rsidR="00646D6E" w:rsidRPr="00C37B7D">
        <w:rPr>
          <w:bCs/>
          <w:sz w:val="26"/>
          <w:szCs w:val="26"/>
        </w:rPr>
        <w:t>твержденным</w:t>
      </w:r>
      <w:r w:rsidR="008A7F9B" w:rsidRPr="00C37B7D">
        <w:rPr>
          <w:bCs/>
          <w:sz w:val="26"/>
          <w:szCs w:val="26"/>
        </w:rPr>
        <w:t>и</w:t>
      </w:r>
      <w:r w:rsidR="00646D6E" w:rsidRPr="00C37B7D">
        <w:rPr>
          <w:bCs/>
          <w:sz w:val="26"/>
          <w:szCs w:val="26"/>
        </w:rPr>
        <w:t xml:space="preserve"> </w:t>
      </w:r>
      <w:r w:rsidR="005959B7" w:rsidRPr="00C37B7D">
        <w:rPr>
          <w:bCs/>
          <w:sz w:val="26"/>
          <w:szCs w:val="26"/>
        </w:rPr>
        <w:t>постан</w:t>
      </w:r>
      <w:r w:rsidR="00646D6E" w:rsidRPr="00C37B7D">
        <w:rPr>
          <w:bCs/>
          <w:sz w:val="26"/>
          <w:szCs w:val="26"/>
        </w:rPr>
        <w:t>о</w:t>
      </w:r>
      <w:r w:rsidR="005959B7" w:rsidRPr="00C37B7D">
        <w:rPr>
          <w:bCs/>
          <w:sz w:val="26"/>
          <w:szCs w:val="26"/>
        </w:rPr>
        <w:t>в</w:t>
      </w:r>
      <w:r w:rsidR="00646D6E" w:rsidRPr="00C37B7D">
        <w:rPr>
          <w:bCs/>
          <w:sz w:val="26"/>
          <w:szCs w:val="26"/>
        </w:rPr>
        <w:t xml:space="preserve">лением </w:t>
      </w:r>
      <w:r w:rsidR="005959B7" w:rsidRPr="00C37B7D">
        <w:rPr>
          <w:bCs/>
          <w:sz w:val="26"/>
          <w:szCs w:val="26"/>
        </w:rPr>
        <w:t>админист</w:t>
      </w:r>
      <w:r w:rsidR="00646D6E" w:rsidRPr="00C37B7D">
        <w:rPr>
          <w:bCs/>
          <w:sz w:val="26"/>
          <w:szCs w:val="26"/>
        </w:rPr>
        <w:t>р</w:t>
      </w:r>
      <w:r w:rsidR="005959B7" w:rsidRPr="00C37B7D">
        <w:rPr>
          <w:bCs/>
          <w:sz w:val="26"/>
          <w:szCs w:val="26"/>
        </w:rPr>
        <w:t>а</w:t>
      </w:r>
      <w:r w:rsidR="00646D6E" w:rsidRPr="00C37B7D">
        <w:rPr>
          <w:bCs/>
          <w:sz w:val="26"/>
          <w:szCs w:val="26"/>
        </w:rPr>
        <w:t xml:space="preserve">ции </w:t>
      </w:r>
      <w:r w:rsidR="00646D6E" w:rsidRPr="00C37B7D">
        <w:rPr>
          <w:bCs/>
          <w:sz w:val="26"/>
          <w:szCs w:val="26"/>
        </w:rPr>
        <w:lastRenderedPageBreak/>
        <w:t>Трубчевского муниципального рай</w:t>
      </w:r>
      <w:r w:rsidR="00784C66" w:rsidRPr="00C37B7D">
        <w:rPr>
          <w:bCs/>
          <w:sz w:val="26"/>
          <w:szCs w:val="26"/>
        </w:rPr>
        <w:t xml:space="preserve">она от </w:t>
      </w:r>
      <w:r w:rsidR="00320A04">
        <w:rPr>
          <w:bCs/>
          <w:sz w:val="26"/>
          <w:szCs w:val="26"/>
        </w:rPr>
        <w:t>08.02.2013</w:t>
      </w:r>
      <w:r w:rsidR="00784C66" w:rsidRPr="00C37B7D">
        <w:rPr>
          <w:bCs/>
          <w:sz w:val="26"/>
          <w:szCs w:val="26"/>
        </w:rPr>
        <w:t xml:space="preserve"> № 67</w:t>
      </w:r>
      <w:r w:rsidR="00646D6E" w:rsidRPr="00C37B7D">
        <w:rPr>
          <w:bCs/>
          <w:sz w:val="26"/>
          <w:szCs w:val="26"/>
        </w:rPr>
        <w:t xml:space="preserve"> (далее – Положение об условиях оплаты</w:t>
      </w:r>
      <w:r w:rsidR="00B45A7D" w:rsidRPr="00C37B7D">
        <w:rPr>
          <w:bCs/>
          <w:sz w:val="26"/>
          <w:szCs w:val="26"/>
        </w:rPr>
        <w:t xml:space="preserve"> труда</w:t>
      </w:r>
      <w:r w:rsidR="00646D6E" w:rsidRPr="00C37B7D">
        <w:rPr>
          <w:bCs/>
          <w:sz w:val="26"/>
          <w:szCs w:val="26"/>
        </w:rPr>
        <w:t>).</w:t>
      </w:r>
    </w:p>
    <w:p w:rsidR="00646D6E" w:rsidRPr="00C37B7D" w:rsidRDefault="00646D6E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Оклады </w:t>
      </w:r>
      <w:r w:rsidR="00B45A7D" w:rsidRPr="00C37B7D">
        <w:rPr>
          <w:bCs/>
          <w:sz w:val="26"/>
          <w:szCs w:val="26"/>
        </w:rPr>
        <w:t>руководит</w:t>
      </w:r>
      <w:r w:rsidRPr="00C37B7D">
        <w:rPr>
          <w:bCs/>
          <w:sz w:val="26"/>
          <w:szCs w:val="26"/>
        </w:rPr>
        <w:t>ел</w:t>
      </w:r>
      <w:r w:rsidR="00B45A7D" w:rsidRPr="00C37B7D">
        <w:rPr>
          <w:bCs/>
          <w:sz w:val="26"/>
          <w:szCs w:val="26"/>
        </w:rPr>
        <w:t>е</w:t>
      </w:r>
      <w:r w:rsidRPr="00C37B7D">
        <w:rPr>
          <w:bCs/>
          <w:sz w:val="26"/>
          <w:szCs w:val="26"/>
        </w:rPr>
        <w:t>й муниципальных образовательных учреждений предоставляются отделом образования админ</w:t>
      </w:r>
      <w:r w:rsidR="00B45A7D" w:rsidRPr="00C37B7D">
        <w:rPr>
          <w:bCs/>
          <w:sz w:val="26"/>
          <w:szCs w:val="26"/>
        </w:rPr>
        <w:t xml:space="preserve">истрации в </w:t>
      </w:r>
      <w:r w:rsidR="00320A04">
        <w:rPr>
          <w:bCs/>
          <w:sz w:val="26"/>
          <w:szCs w:val="26"/>
        </w:rPr>
        <w:t>организационно-правовой</w:t>
      </w:r>
      <w:r w:rsidR="00B45A7D" w:rsidRPr="00C37B7D">
        <w:rPr>
          <w:bCs/>
          <w:sz w:val="26"/>
          <w:szCs w:val="26"/>
        </w:rPr>
        <w:t xml:space="preserve"> отдел админист</w:t>
      </w:r>
      <w:r w:rsidRPr="00C37B7D">
        <w:rPr>
          <w:bCs/>
          <w:sz w:val="26"/>
          <w:szCs w:val="26"/>
        </w:rPr>
        <w:t>р</w:t>
      </w:r>
      <w:r w:rsidR="00B45A7D" w:rsidRPr="00C37B7D">
        <w:rPr>
          <w:bCs/>
          <w:sz w:val="26"/>
          <w:szCs w:val="26"/>
        </w:rPr>
        <w:t>а</w:t>
      </w:r>
      <w:r w:rsidRPr="00C37B7D">
        <w:rPr>
          <w:bCs/>
          <w:sz w:val="26"/>
          <w:szCs w:val="26"/>
        </w:rPr>
        <w:t xml:space="preserve">ции </w:t>
      </w:r>
      <w:r w:rsidR="000102B4">
        <w:rPr>
          <w:bCs/>
          <w:sz w:val="26"/>
          <w:szCs w:val="26"/>
        </w:rPr>
        <w:t xml:space="preserve">на </w:t>
      </w:r>
      <w:r w:rsidR="000102B4" w:rsidRPr="000102B4">
        <w:rPr>
          <w:b/>
          <w:bCs/>
          <w:i/>
          <w:sz w:val="26"/>
          <w:szCs w:val="26"/>
        </w:rPr>
        <w:t>1 сентября</w:t>
      </w:r>
      <w:r w:rsidRPr="00C37B7D">
        <w:rPr>
          <w:b/>
          <w:bCs/>
          <w:i/>
          <w:sz w:val="26"/>
          <w:szCs w:val="26"/>
        </w:rPr>
        <w:t xml:space="preserve"> и </w:t>
      </w:r>
      <w:r w:rsidR="000102B4">
        <w:rPr>
          <w:b/>
          <w:bCs/>
          <w:i/>
          <w:sz w:val="26"/>
          <w:szCs w:val="26"/>
        </w:rPr>
        <w:t>1 января</w:t>
      </w:r>
      <w:r w:rsidRPr="00C37B7D">
        <w:rPr>
          <w:b/>
          <w:bCs/>
          <w:i/>
          <w:sz w:val="26"/>
          <w:szCs w:val="26"/>
        </w:rPr>
        <w:t xml:space="preserve"> года</w:t>
      </w:r>
      <w:r w:rsidRPr="00C37B7D">
        <w:rPr>
          <w:bCs/>
          <w:sz w:val="26"/>
          <w:szCs w:val="26"/>
        </w:rPr>
        <w:t xml:space="preserve"> соответственно.</w:t>
      </w:r>
    </w:p>
    <w:p w:rsidR="000B36EF" w:rsidRPr="00C37B7D" w:rsidRDefault="000B36E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Порядок и условия </w:t>
      </w:r>
      <w:r w:rsidR="006360E9" w:rsidRPr="00C37B7D">
        <w:rPr>
          <w:bCs/>
          <w:sz w:val="26"/>
          <w:szCs w:val="26"/>
        </w:rPr>
        <w:t>применения повышающих коэффициентов</w:t>
      </w:r>
      <w:r w:rsidR="00B45A7D" w:rsidRPr="00C37B7D">
        <w:rPr>
          <w:bCs/>
          <w:sz w:val="26"/>
          <w:szCs w:val="26"/>
        </w:rPr>
        <w:t xml:space="preserve"> к окладам руководителей муници</w:t>
      </w:r>
      <w:r w:rsidR="006360E9" w:rsidRPr="00C37B7D">
        <w:rPr>
          <w:bCs/>
          <w:sz w:val="26"/>
          <w:szCs w:val="26"/>
        </w:rPr>
        <w:t>п</w:t>
      </w:r>
      <w:r w:rsidR="00B45A7D" w:rsidRPr="00C37B7D">
        <w:rPr>
          <w:bCs/>
          <w:sz w:val="26"/>
          <w:szCs w:val="26"/>
        </w:rPr>
        <w:t>а</w:t>
      </w:r>
      <w:r w:rsidR="006360E9" w:rsidRPr="00C37B7D">
        <w:rPr>
          <w:bCs/>
          <w:sz w:val="26"/>
          <w:szCs w:val="26"/>
        </w:rPr>
        <w:t xml:space="preserve">льных образовательных учреждений определен </w:t>
      </w:r>
      <w:r w:rsidR="00646D6E" w:rsidRPr="00C37B7D">
        <w:rPr>
          <w:bCs/>
          <w:sz w:val="26"/>
          <w:szCs w:val="26"/>
        </w:rPr>
        <w:t>Положением об условиях оплаты</w:t>
      </w:r>
      <w:r w:rsidR="00B45A7D" w:rsidRPr="00C37B7D">
        <w:rPr>
          <w:bCs/>
          <w:sz w:val="26"/>
          <w:szCs w:val="26"/>
        </w:rPr>
        <w:t xml:space="preserve"> труда</w:t>
      </w:r>
      <w:r w:rsidR="006360E9" w:rsidRPr="00C37B7D">
        <w:rPr>
          <w:bCs/>
          <w:sz w:val="26"/>
          <w:szCs w:val="26"/>
        </w:rPr>
        <w:t>.</w:t>
      </w:r>
    </w:p>
    <w:p w:rsidR="00872010" w:rsidRPr="00C37B7D" w:rsidRDefault="00872010" w:rsidP="00C37B7D">
      <w:pPr>
        <w:ind w:firstLine="709"/>
        <w:jc w:val="both"/>
        <w:rPr>
          <w:bCs/>
          <w:sz w:val="26"/>
          <w:szCs w:val="26"/>
        </w:rPr>
      </w:pP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404BE">
        <w:rPr>
          <w:sz w:val="26"/>
          <w:szCs w:val="26"/>
        </w:rPr>
        <w:t>3.3. Стимулирующие выплаты к должностным окладам руководителей муниципальных образовательных учреждений дополнительного образования детей устанавливаются учредителем по согласованию с отделом образования администрации на основании представленной администрацией муниципального образовательного учреждения дополнительного образования аналитической информации.</w:t>
      </w: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404BE">
        <w:rPr>
          <w:sz w:val="26"/>
          <w:szCs w:val="26"/>
        </w:rPr>
        <w:t>Стимулирующие выплаты для руководителей муниципальных образовательных учреждений дополнительного образования устанавливаются в соответствии с критериями распределения стимулирующей части фонда оплаты труда (таблица 2).</w:t>
      </w:r>
    </w:p>
    <w:p w:rsidR="00C32BD8" w:rsidRDefault="00C32BD8" w:rsidP="00B404B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B404BE">
        <w:rPr>
          <w:i/>
          <w:sz w:val="26"/>
          <w:szCs w:val="26"/>
        </w:rPr>
        <w:t>Таблица 2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>Критерии установления надбавки за интенсивность и высокие результаты работы руководителям муниципальных образовательных учреждений дополнительного образования детей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>на __________  учебный год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969"/>
        <w:gridCol w:w="3119"/>
        <w:gridCol w:w="1417"/>
      </w:tblGrid>
      <w:tr w:rsidR="00B404BE" w:rsidRPr="00B404BE" w:rsidTr="001F4172">
        <w:tc>
          <w:tcPr>
            <w:tcW w:w="560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№</w:t>
            </w: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п/п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Расчет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Результат</w:t>
            </w: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дополнительных общеобразовательных, общеразвивающих программ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программ*1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рабочих программ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программ*1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4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договоров сотрудничества с различными учреждениями, организациями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договоров*1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детей в ОО (зарегистрированных в Навигаторе дополнительного образования)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обучающихся*0,3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6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победителей и призёров в конкурсах и соревнованиях: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обучающихся*1 балл (очно)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Количество обучающихся*0,5 балла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(заочно)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обучающихся*3 балла </w:t>
            </w:r>
            <w:r w:rsidRPr="00B404BE">
              <w:rPr>
                <w:sz w:val="26"/>
                <w:szCs w:val="26"/>
              </w:rPr>
              <w:lastRenderedPageBreak/>
              <w:t>(очно)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Количество обучающихся*1 балл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(заочно)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всероссийского, международного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обучающихся*5 баллов (очно)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Количество обучающихся*2 балла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(заочно)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7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педагогов, подготовивших районных, региональных, всероссийских победителей и призёров: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педагогов*5баллов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8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спортсменов - разрядников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9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кандидатов в мастера спорта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</w:t>
            </w:r>
          </w:p>
        </w:tc>
        <w:tc>
          <w:tcPr>
            <w:tcW w:w="4969" w:type="dxa"/>
            <w:vMerge w:val="restart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Создание психолого-педагогических условий для комфортного пребывания детей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Полное соответствие 2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Частичное соответствие 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11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12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13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с действующими курсами*1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14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Распространение передового педагогического опыта учреждения в профессиональном сообществе через проведение семинаров, конференций: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* количество семинаров * 0,5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педагогов*количество семинаров*1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15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Наличие педагогических работников, участвующих в конкурсах </w:t>
            </w:r>
            <w:r w:rsidRPr="00B404BE">
              <w:rPr>
                <w:sz w:val="26"/>
                <w:szCs w:val="26"/>
              </w:rPr>
              <w:lastRenderedPageBreak/>
              <w:t>профессионального мастерства (за 3 последних учебных года)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16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Организация и проведение мероприятий: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-1 мероприятие соответствует 3 баллам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-1 мероприятие соответствует 5 баллам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17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Обеспеченность  ОО педагогическими кадрами (отношение количества педагогов  к штатной численности)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18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Обеспеченность  ОО учебно- вспомогательным персоналом (отношение количества персонала к штатной численности)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19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локальных документов, регламентирующих взаимодействие с семьёй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актов-1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565"/>
        </w:trPr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20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Качество предоставления образовательных услуг: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отсутствие обоснованных жалоб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жалоб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каждую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21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учреждений к новому учебному году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без замечаний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замечаний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22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отсутствуют / устранены на 100%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не устранено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23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Обеспечение комплексной безопасности ОУ: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более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менее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24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в образовательном учреждении котельных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553"/>
        </w:trPr>
        <w:tc>
          <w:tcPr>
            <w:tcW w:w="5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25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в образовательном учреждении детского и производственного травматизма,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3 балла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280"/>
        </w:trPr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Минус 3 балла за каждый </w:t>
            </w:r>
            <w:r w:rsidRPr="00B404BE">
              <w:rPr>
                <w:sz w:val="26"/>
                <w:szCs w:val="26"/>
              </w:rPr>
              <w:lastRenderedPageBreak/>
              <w:t>случай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lastRenderedPageBreak/>
              <w:t>26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у образовательного учреждения официального сайта в соответствии с требованиями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полное соответствие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частичное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27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 деятельности учреждений СМИ: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муниципальный уровень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региональный уровень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публикаций*2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федеральный уровень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28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статусов «Центр ГТО» и «Муниципальный опорный центр»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29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Оказание дополнительных услуг населению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договоров*1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30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Администрирование в Навигаторе дополнительного образования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 учащийся*0,1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8648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404BE" w:rsidRPr="00B404BE" w:rsidRDefault="00B404BE" w:rsidP="001F4172">
            <w:pPr>
              <w:jc w:val="right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</w:tbl>
    <w:p w:rsidR="00C32BD8" w:rsidRDefault="00C32BD8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B404BE" w:rsidRPr="00B404BE" w:rsidRDefault="00C32BD8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="00B404BE" w:rsidRPr="00B404BE">
        <w:rPr>
          <w:sz w:val="26"/>
          <w:szCs w:val="26"/>
        </w:rPr>
        <w:t>Стимулирующие выплаты к должностным окладам руководителей прочих муниципальных образовательных организаций устанавливаются учредителем по согласованию с отделом образования на основании представленной администрацией муниципального образовательного учреждения аналитической информации.</w:t>
      </w: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404BE">
        <w:rPr>
          <w:sz w:val="26"/>
          <w:szCs w:val="26"/>
        </w:rPr>
        <w:t>Стимулирующие выплаты для руководителей прочих муниципальных образовательных организаций устанавливаются в соответствии с критериями распределения стимулирующей части фонда оплаты труда (таблица 3).</w:t>
      </w: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B404BE">
        <w:rPr>
          <w:i/>
          <w:sz w:val="26"/>
          <w:szCs w:val="26"/>
        </w:rPr>
        <w:t>Таблица 3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 xml:space="preserve">Критерии установления надбавки за интенсивность и высокие результаты работы руководителям прочих муниципальных образовательных организаций 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>на _________ учебный год</w:t>
      </w:r>
    </w:p>
    <w:tbl>
      <w:tblPr>
        <w:tblW w:w="101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967"/>
        <w:gridCol w:w="2977"/>
        <w:gridCol w:w="1458"/>
      </w:tblGrid>
      <w:tr w:rsidR="00B404BE" w:rsidRPr="00B404BE" w:rsidTr="001F4172">
        <w:tc>
          <w:tcPr>
            <w:tcW w:w="704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№</w:t>
            </w: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п/п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Расчет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Результат</w:t>
            </w: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общеобразовательных общеразвивающих программ и других реализуемых программ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программ*1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договоров сотрудничества с различными  организациями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договоров*1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4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детей в ОО: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воспитанников с ограниченными возможностями здоровья и детей-инвалидов, которым созданы условия для получения качественного коррекционного образования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воспитанников, охваченных коррекционной работой 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воспитанников, имеющих индивидуальные образовательные маршруты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детей, занятых дополнительным образованием (зарегистрированных в Навигаторе дополнительного образования)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победителей и призёров в конкурсах и соревнованиях за предыдущий учебный год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обучающихся*1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6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педагогов, подготовивших районных, региональных, всероссийских победителей и призёров в предыдущий учебный год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обучающихся*1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обучающихся*2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обучающихся*3балла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7</w:t>
            </w:r>
          </w:p>
        </w:tc>
        <w:tc>
          <w:tcPr>
            <w:tcW w:w="4967" w:type="dxa"/>
            <w:vMerge w:val="restart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Создание психолого-педагогических условий для комфортного пребывания детей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Полное соответствие -  2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Частичное соответствие - 1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- 0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8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Участие специалистов в социально значимых мероприятиях: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Судебные заседания, допросы с участием несовершеннолетних 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специалистов* количество мероприятий*1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Работа с замещающими и приемными семьями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специалистов* количество семей*1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Программа «Компетентный родитель»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консультаций* 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9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11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с действующими курсами*1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12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1F4172">
            <w:pPr>
              <w:ind w:right="-108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Распространение опыта работы в профессиональном сообществе через проведение семинаров и т.п. в предыдущий учебный год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*количество семинаров *0,5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*количество семинаров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13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Наличие педагогических работников, участвовавших в конкурсах профессионального мастерства за последние 3 года 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педагогов*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14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Организация и проведение районных мероприятий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мероприятий*1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15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Обеспеченность  педагогическими кадрами (отношение количества педагогов  к штатной численности)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16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Обеспеченность  учебно- вспомогательным персоналом (отношение количества персонала к штатной численности)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17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локальных документов, регламентирующих взаимодействие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 семьёй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За каждый документ1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57"/>
        </w:trPr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18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Качество предоставляемых услуг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отсутствие обоснованных жалоб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жалоб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каждую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19</w:t>
            </w: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учреждения к новому учебному году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281"/>
        </w:trPr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без замечаний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замечаний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отсутствуют / устранены на 100%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не устранено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20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Обеспечение комплексной безопасности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более чем на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менее чем на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21</w:t>
            </w:r>
          </w:p>
        </w:tc>
        <w:tc>
          <w:tcPr>
            <w:tcW w:w="496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в образовательном учреждении детского и производственного травматизма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3 балла 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3 балла за каждый случай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701"/>
        </w:trPr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22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официального сайта в соответствии с требованиями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13"/>
        </w:trPr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полное соответствие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13"/>
        </w:trPr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частичное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19"/>
        </w:trPr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23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 деятельности учреждений СМИ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муниципальный уровень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региональный уровень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публикаций*2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федеральный уровень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публикаций*3 балла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29"/>
        </w:trPr>
        <w:tc>
          <w:tcPr>
            <w:tcW w:w="8648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404BE" w:rsidRPr="00B404BE" w:rsidRDefault="00B404BE" w:rsidP="001F4172">
            <w:pPr>
              <w:jc w:val="right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ИТОГО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713A" w:rsidRPr="00C37B7D" w:rsidRDefault="00BB713A" w:rsidP="00C37B7D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3.5. Размеры стимулирующей выплаты муниципальных образовательных учреждений дополнительного образования детей устанавливается в следующих размерах:</w:t>
      </w: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-</w:t>
      </w:r>
      <w:r w:rsidR="00814D88">
        <w:rPr>
          <w:sz w:val="26"/>
          <w:szCs w:val="26"/>
        </w:rPr>
        <w:t xml:space="preserve"> от</w:t>
      </w:r>
      <w:r w:rsidRPr="009E56DD">
        <w:rPr>
          <w:sz w:val="26"/>
          <w:szCs w:val="26"/>
        </w:rPr>
        <w:t xml:space="preserve"> </w:t>
      </w:r>
      <w:r w:rsidR="00814D88">
        <w:rPr>
          <w:sz w:val="26"/>
          <w:szCs w:val="26"/>
        </w:rPr>
        <w:t>11</w:t>
      </w:r>
      <w:r w:rsidRPr="009E56DD">
        <w:rPr>
          <w:sz w:val="26"/>
          <w:szCs w:val="26"/>
        </w:rPr>
        <w:t xml:space="preserve">00 баллов и выше – </w:t>
      </w:r>
      <w:r w:rsidR="00814D88">
        <w:rPr>
          <w:sz w:val="26"/>
          <w:szCs w:val="26"/>
        </w:rPr>
        <w:t>25 000</w:t>
      </w:r>
      <w:r w:rsidRPr="009E56DD">
        <w:rPr>
          <w:sz w:val="26"/>
          <w:szCs w:val="26"/>
        </w:rPr>
        <w:t xml:space="preserve"> рублей к должностному окладу руководителя;</w:t>
      </w: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-</w:t>
      </w:r>
      <w:r w:rsidR="00814D88">
        <w:rPr>
          <w:sz w:val="26"/>
          <w:szCs w:val="26"/>
        </w:rPr>
        <w:t xml:space="preserve"> </w:t>
      </w:r>
      <w:r w:rsidRPr="009E56DD">
        <w:rPr>
          <w:sz w:val="26"/>
          <w:szCs w:val="26"/>
        </w:rPr>
        <w:t xml:space="preserve">от </w:t>
      </w:r>
      <w:r w:rsidR="00814D88">
        <w:rPr>
          <w:sz w:val="26"/>
          <w:szCs w:val="26"/>
        </w:rPr>
        <w:t>900</w:t>
      </w:r>
      <w:r w:rsidRPr="009E56DD">
        <w:rPr>
          <w:sz w:val="26"/>
          <w:szCs w:val="26"/>
        </w:rPr>
        <w:t xml:space="preserve"> до </w:t>
      </w:r>
      <w:r w:rsidR="00814D88">
        <w:rPr>
          <w:sz w:val="26"/>
          <w:szCs w:val="26"/>
        </w:rPr>
        <w:t xml:space="preserve">1100 </w:t>
      </w:r>
      <w:r w:rsidRPr="009E56DD">
        <w:rPr>
          <w:sz w:val="26"/>
          <w:szCs w:val="26"/>
        </w:rPr>
        <w:t xml:space="preserve">баллов –  </w:t>
      </w:r>
      <w:r w:rsidR="00814D88">
        <w:rPr>
          <w:sz w:val="26"/>
          <w:szCs w:val="26"/>
        </w:rPr>
        <w:t>20 000</w:t>
      </w:r>
      <w:r w:rsidRPr="009E56DD">
        <w:rPr>
          <w:sz w:val="26"/>
          <w:szCs w:val="26"/>
        </w:rPr>
        <w:t xml:space="preserve"> рублей к должностному окладу руководителя;</w:t>
      </w: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-</w:t>
      </w:r>
      <w:r w:rsidR="00814D88">
        <w:rPr>
          <w:sz w:val="26"/>
          <w:szCs w:val="26"/>
        </w:rPr>
        <w:t xml:space="preserve"> от 600 до 899 </w:t>
      </w:r>
      <w:r w:rsidRPr="009E56DD">
        <w:rPr>
          <w:sz w:val="26"/>
          <w:szCs w:val="26"/>
        </w:rPr>
        <w:t xml:space="preserve">баллов –  </w:t>
      </w:r>
      <w:r w:rsidR="00814D88">
        <w:rPr>
          <w:sz w:val="26"/>
          <w:szCs w:val="26"/>
        </w:rPr>
        <w:t>15 000</w:t>
      </w:r>
      <w:r w:rsidRPr="009E56DD">
        <w:rPr>
          <w:sz w:val="26"/>
          <w:szCs w:val="26"/>
        </w:rPr>
        <w:t xml:space="preserve"> рублей к должностному окладу руководителя;</w:t>
      </w:r>
    </w:p>
    <w:p w:rsidR="00016FB4" w:rsidRPr="00C37B7D" w:rsidRDefault="000D3D96" w:rsidP="000D3D96">
      <w:pPr>
        <w:ind w:firstLine="709"/>
        <w:jc w:val="both"/>
        <w:rPr>
          <w:bCs/>
          <w:sz w:val="26"/>
          <w:szCs w:val="26"/>
        </w:rPr>
      </w:pPr>
      <w:r w:rsidRPr="009E56DD">
        <w:rPr>
          <w:sz w:val="26"/>
          <w:szCs w:val="26"/>
        </w:rPr>
        <w:t>-</w:t>
      </w:r>
      <w:r w:rsidR="000364EB" w:rsidRPr="009E56DD">
        <w:rPr>
          <w:sz w:val="26"/>
          <w:szCs w:val="26"/>
        </w:rPr>
        <w:t xml:space="preserve"> </w:t>
      </w:r>
      <w:r w:rsidR="000364EB">
        <w:rPr>
          <w:sz w:val="26"/>
          <w:szCs w:val="26"/>
        </w:rPr>
        <w:t>до 600</w:t>
      </w:r>
      <w:r w:rsidRPr="009E56DD">
        <w:rPr>
          <w:sz w:val="26"/>
          <w:szCs w:val="26"/>
        </w:rPr>
        <w:t xml:space="preserve"> баллов – </w:t>
      </w:r>
      <w:r w:rsidR="000364EB">
        <w:rPr>
          <w:sz w:val="26"/>
          <w:szCs w:val="26"/>
        </w:rPr>
        <w:t>10 000</w:t>
      </w:r>
      <w:r w:rsidRPr="009E56DD">
        <w:rPr>
          <w:sz w:val="26"/>
          <w:szCs w:val="26"/>
        </w:rPr>
        <w:t xml:space="preserve"> рублей к должностному окладу.</w:t>
      </w:r>
    </w:p>
    <w:p w:rsidR="00872010" w:rsidRPr="00C37B7D" w:rsidRDefault="00872010" w:rsidP="004826EE">
      <w:pPr>
        <w:ind w:firstLine="709"/>
        <w:jc w:val="both"/>
        <w:rPr>
          <w:bCs/>
          <w:sz w:val="26"/>
          <w:szCs w:val="26"/>
        </w:rPr>
      </w:pPr>
    </w:p>
    <w:p w:rsidR="00EA5308" w:rsidRPr="00EA5308" w:rsidRDefault="009F7115" w:rsidP="004826EE">
      <w:pPr>
        <w:ind w:firstLine="709"/>
        <w:jc w:val="both"/>
        <w:rPr>
          <w:sz w:val="26"/>
          <w:szCs w:val="26"/>
        </w:rPr>
      </w:pPr>
      <w:r w:rsidRPr="00C37B7D">
        <w:rPr>
          <w:sz w:val="26"/>
          <w:szCs w:val="26"/>
        </w:rPr>
        <w:t xml:space="preserve">3.6. </w:t>
      </w:r>
      <w:r w:rsidR="00EA5308" w:rsidRPr="00EA5308">
        <w:rPr>
          <w:sz w:val="26"/>
          <w:szCs w:val="26"/>
        </w:rPr>
        <w:t>Размеры стимулирующей выплаты для руководителей прочих муниципальных образовательных организаций устанавливается в следующих размерах:</w:t>
      </w:r>
    </w:p>
    <w:p w:rsidR="00EA5308" w:rsidRPr="00EA5308" w:rsidRDefault="00EA5308" w:rsidP="004826EE">
      <w:pPr>
        <w:ind w:firstLine="709"/>
        <w:jc w:val="both"/>
        <w:rPr>
          <w:sz w:val="26"/>
          <w:szCs w:val="26"/>
        </w:rPr>
      </w:pPr>
      <w:r w:rsidRPr="00EA5308">
        <w:rPr>
          <w:sz w:val="26"/>
          <w:szCs w:val="26"/>
        </w:rPr>
        <w:t>-</w:t>
      </w:r>
      <w:r w:rsidR="000364EB">
        <w:rPr>
          <w:sz w:val="26"/>
          <w:szCs w:val="26"/>
        </w:rPr>
        <w:t xml:space="preserve"> </w:t>
      </w:r>
      <w:r w:rsidRPr="00EA5308">
        <w:rPr>
          <w:sz w:val="26"/>
          <w:szCs w:val="26"/>
        </w:rPr>
        <w:t xml:space="preserve">от 1000 баллов и выше – </w:t>
      </w:r>
      <w:r w:rsidR="000364EB">
        <w:rPr>
          <w:sz w:val="26"/>
          <w:szCs w:val="26"/>
        </w:rPr>
        <w:t>10 000</w:t>
      </w:r>
      <w:r w:rsidRPr="00EA5308">
        <w:rPr>
          <w:sz w:val="26"/>
          <w:szCs w:val="26"/>
        </w:rPr>
        <w:t xml:space="preserve"> рублей к должностному окладу руководителя;</w:t>
      </w:r>
    </w:p>
    <w:p w:rsidR="00EA5308" w:rsidRPr="00EA5308" w:rsidRDefault="00EA5308" w:rsidP="004826EE">
      <w:pPr>
        <w:ind w:firstLine="709"/>
        <w:jc w:val="both"/>
        <w:rPr>
          <w:sz w:val="26"/>
          <w:szCs w:val="26"/>
        </w:rPr>
      </w:pPr>
      <w:r w:rsidRPr="00EA5308">
        <w:rPr>
          <w:sz w:val="26"/>
          <w:szCs w:val="26"/>
        </w:rPr>
        <w:t xml:space="preserve">-от 700 до 999 баллов –  </w:t>
      </w:r>
      <w:r w:rsidR="000364EB">
        <w:rPr>
          <w:sz w:val="26"/>
          <w:szCs w:val="26"/>
        </w:rPr>
        <w:t>8 000</w:t>
      </w:r>
      <w:r w:rsidRPr="00EA5308">
        <w:rPr>
          <w:sz w:val="26"/>
          <w:szCs w:val="26"/>
        </w:rPr>
        <w:t xml:space="preserve"> рублей к должностному окладу руководителя;</w:t>
      </w:r>
    </w:p>
    <w:p w:rsidR="009F7115" w:rsidRPr="00C37B7D" w:rsidRDefault="00EA5308" w:rsidP="004826EE">
      <w:pPr>
        <w:ind w:firstLine="709"/>
        <w:jc w:val="both"/>
        <w:rPr>
          <w:bCs/>
          <w:sz w:val="26"/>
          <w:szCs w:val="26"/>
        </w:rPr>
      </w:pPr>
      <w:r w:rsidRPr="00EA5308">
        <w:rPr>
          <w:sz w:val="26"/>
          <w:szCs w:val="26"/>
        </w:rPr>
        <w:t>-</w:t>
      </w:r>
      <w:r w:rsidR="000364EB">
        <w:rPr>
          <w:sz w:val="26"/>
          <w:szCs w:val="26"/>
        </w:rPr>
        <w:t xml:space="preserve"> до 700</w:t>
      </w:r>
      <w:r w:rsidRPr="00EA5308">
        <w:rPr>
          <w:sz w:val="26"/>
          <w:szCs w:val="26"/>
        </w:rPr>
        <w:t xml:space="preserve"> баллов –  </w:t>
      </w:r>
      <w:r w:rsidR="000364EB">
        <w:rPr>
          <w:sz w:val="26"/>
          <w:szCs w:val="26"/>
        </w:rPr>
        <w:t xml:space="preserve">7 000 </w:t>
      </w:r>
      <w:r w:rsidRPr="00EA5308">
        <w:rPr>
          <w:sz w:val="26"/>
          <w:szCs w:val="26"/>
        </w:rPr>
        <w:t>рублей к должностному окладу руководителя.</w:t>
      </w:r>
    </w:p>
    <w:p w:rsidR="009F7115" w:rsidRPr="00C37B7D" w:rsidRDefault="009F7115" w:rsidP="00C37B7D">
      <w:pPr>
        <w:ind w:firstLine="709"/>
        <w:jc w:val="both"/>
        <w:rPr>
          <w:bCs/>
          <w:sz w:val="26"/>
          <w:szCs w:val="26"/>
        </w:rPr>
      </w:pP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>3.7. Выплата стимулирующей части фонда оплаты труда руководителей муниципальных образовательных учреждений осуществляется ежемесячно.</w:t>
      </w: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>Расчет количества баллов осуществляется 1 раз в год по состоянию на 1 сентября. Соответственно размер стимулирующей выплаты для руководителя определяется 1 раз в год по состоянию на 1 сентября.</w:t>
      </w: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lastRenderedPageBreak/>
        <w:t>Результат показателей деятельности организации рассчитывается</w:t>
      </w:r>
      <w:r w:rsidR="00E22EF8">
        <w:rPr>
          <w:bCs/>
          <w:sz w:val="26"/>
          <w:szCs w:val="26"/>
        </w:rPr>
        <w:t xml:space="preserve"> </w:t>
      </w:r>
      <w:r w:rsidRPr="00662931">
        <w:rPr>
          <w:bCs/>
          <w:sz w:val="26"/>
          <w:szCs w:val="26"/>
        </w:rPr>
        <w:t xml:space="preserve">за предыдущий учебный год (за исключением показателей, в которых конкретизируется период представления данных). </w:t>
      </w: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>Администрация муниципального образовательного учреждения готовит аналитическую информацию о показателях деятельности муниципального образовательного учреждения, являющуюся основанием для распределения стимулирующей части фонда оплаты труда руководителя муниципально</w:t>
      </w:r>
      <w:r w:rsidR="00C32BD8">
        <w:rPr>
          <w:bCs/>
          <w:sz w:val="26"/>
          <w:szCs w:val="26"/>
        </w:rPr>
        <w:t>го образовательного учреждения</w:t>
      </w:r>
      <w:r w:rsidRPr="00662931">
        <w:rPr>
          <w:bCs/>
          <w:sz w:val="26"/>
          <w:szCs w:val="26"/>
        </w:rPr>
        <w:t>, а затем представляет ее в отдел образования.</w:t>
      </w:r>
    </w:p>
    <w:p w:rsidR="00D94453" w:rsidRPr="00C37B7D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>Отдел образования рассматривает представленную администрацией муниципального образовательного учреждения аналитическую информацию</w:t>
      </w:r>
      <w:r w:rsidR="00E22EF8">
        <w:rPr>
          <w:bCs/>
          <w:sz w:val="26"/>
          <w:szCs w:val="26"/>
        </w:rPr>
        <w:t xml:space="preserve"> </w:t>
      </w:r>
      <w:r w:rsidRPr="00662931">
        <w:rPr>
          <w:bCs/>
          <w:sz w:val="26"/>
          <w:szCs w:val="26"/>
        </w:rPr>
        <w:t>и направляет учредителю ходатайство об установлении стимулирующей выплаты руководителю муниципального образовательного учреждения.</w:t>
      </w:r>
    </w:p>
    <w:p w:rsidR="00D94453" w:rsidRDefault="00D94453" w:rsidP="00C37B7D">
      <w:pPr>
        <w:ind w:firstLine="709"/>
        <w:jc w:val="both"/>
        <w:rPr>
          <w:bCs/>
          <w:sz w:val="26"/>
          <w:szCs w:val="26"/>
        </w:rPr>
      </w:pPr>
    </w:p>
    <w:p w:rsidR="00D731F2" w:rsidRDefault="00D731F2" w:rsidP="00D731F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3.8. Перечень производственных упущений, за которые руководителям муниципальных общеобразовательных учреждений снижается размер ежемесячной надбавки за интенсивность и высокие результаты работы:</w:t>
      </w:r>
    </w:p>
    <w:p w:rsidR="00D731F2" w:rsidRPr="00C37B7D" w:rsidRDefault="00D731F2" w:rsidP="00D731F2">
      <w:pPr>
        <w:ind w:firstLine="709"/>
        <w:jc w:val="both"/>
        <w:rPr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D731F2" w:rsidRPr="00A612A0" w:rsidTr="001F4172">
        <w:tc>
          <w:tcPr>
            <w:tcW w:w="567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 xml:space="preserve">Размер  </w:t>
            </w:r>
            <w:r>
              <w:rPr>
                <w:sz w:val="26"/>
                <w:szCs w:val="26"/>
              </w:rPr>
              <w:t xml:space="preserve">ежемесячной </w:t>
            </w:r>
            <w:r w:rsidRPr="00A612A0">
              <w:rPr>
                <w:sz w:val="26"/>
                <w:szCs w:val="26"/>
              </w:rPr>
              <w:t>стимулирующей выплаты, 100%</w:t>
            </w:r>
          </w:p>
        </w:tc>
      </w:tr>
      <w:tr w:rsidR="00D731F2" w:rsidRPr="00A612A0" w:rsidTr="001F4172">
        <w:tc>
          <w:tcPr>
            <w:tcW w:w="567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D731F2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замечание</w:t>
            </w: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D731F2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95 </w:t>
            </w:r>
            <w:r w:rsidR="00D731F2" w:rsidRPr="00A612A0">
              <w:rPr>
                <w:sz w:val="26"/>
                <w:szCs w:val="26"/>
              </w:rPr>
              <w:t xml:space="preserve"> %</w:t>
            </w:r>
            <w:proofErr w:type="gramEnd"/>
            <w:r w:rsidR="00D731F2">
              <w:rPr>
                <w:sz w:val="26"/>
                <w:szCs w:val="26"/>
              </w:rPr>
              <w:t xml:space="preserve"> от установленного</w:t>
            </w:r>
          </w:p>
          <w:p w:rsidR="00D731F2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 </w:t>
            </w:r>
            <w:r w:rsidR="00D731F2" w:rsidRPr="00AC16E6">
              <w:rPr>
                <w:sz w:val="26"/>
                <w:szCs w:val="26"/>
              </w:rPr>
              <w:t xml:space="preserve"> % от установленного</w:t>
            </w:r>
          </w:p>
        </w:tc>
      </w:tr>
      <w:tr w:rsidR="00D731F2" w:rsidRPr="00A612A0" w:rsidTr="001F4172">
        <w:tc>
          <w:tcPr>
            <w:tcW w:w="567" w:type="dxa"/>
          </w:tcPr>
          <w:p w:rsidR="00D731F2" w:rsidRPr="00A612A0" w:rsidRDefault="0054164A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D731F2" w:rsidRDefault="00F219C7" w:rsidP="001F4172">
            <w:r>
              <w:rPr>
                <w:sz w:val="26"/>
                <w:szCs w:val="26"/>
              </w:rPr>
              <w:t>8</w:t>
            </w:r>
            <w:r w:rsidR="00CC5903">
              <w:rPr>
                <w:sz w:val="26"/>
                <w:szCs w:val="26"/>
              </w:rPr>
              <w:t>5</w:t>
            </w:r>
            <w:r w:rsidR="00D731F2" w:rsidRPr="00AC16E6">
              <w:rPr>
                <w:sz w:val="26"/>
                <w:szCs w:val="26"/>
              </w:rPr>
              <w:t xml:space="preserve"> % от установленного</w:t>
            </w:r>
          </w:p>
        </w:tc>
      </w:tr>
    </w:tbl>
    <w:p w:rsidR="00D731F2" w:rsidRPr="00C37B7D" w:rsidRDefault="00D731F2" w:rsidP="00D731F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новому дисциплинарному взысканию. </w:t>
      </w:r>
    </w:p>
    <w:p w:rsidR="00D731F2" w:rsidRPr="00C37B7D" w:rsidRDefault="00D731F2" w:rsidP="00D731F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center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4. Оплата труда руководителей муниципальных бюджетных дошкольных образовательных учреждений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4.1. Оплата труда руководителей муниципальных бюджетных дошкольных образовательных учреждений (далее – руководитель образовательного учреждения) состоит из: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- оклада руководителя образовательного учреждения;</w:t>
      </w:r>
    </w:p>
    <w:p w:rsid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- выплаты стимулирующей части фонда оплаты труда руководителя образовательного учреждения;</w:t>
      </w:r>
    </w:p>
    <w:p w:rsidR="002F5F9D" w:rsidRPr="002F5F9D" w:rsidRDefault="002F5F9D" w:rsidP="002F5F9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доплаты за оказание муниципальным общеобразовательным учреждение</w:t>
      </w:r>
      <w:r>
        <w:rPr>
          <w:bCs/>
          <w:sz w:val="26"/>
          <w:szCs w:val="26"/>
        </w:rPr>
        <w:t>м платных образовательных услуг;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- компенсационных выплат, предусмотренных Трудовым кодексом Российской Федерации, иными действующими законодательными, нормативными правовыми и локальными актами.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lastRenderedPageBreak/>
        <w:t>4.2. Оклад руководителя образовательного учреждения устанавливается учредителем на основании трудового договора исходя из среднего оклада работников, занимающих должности, отнесенные к профессиональной квалификационной группе «педагогический персонал», коэффициента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коэффициента масштаба управления, коэффициента квалификации, коэффициента за наличие почетного звания.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Коэффициент масштаба управления устанавливается исходя из отнесения образовательного учреждения к группе оплаты труда в соответствии с группами по плате труда руководителей, утвержденным постановлением администрации Трубчевского муниципального района от 25.02.2015 №152 «Об утверждении Положения об оплате труда работников муниципальных образовательных и других учреждений, относящихся к системе образования, за исключением общеобразовательных учреждений в новой редакции». 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Оклады руководителей образовательных учреждений предоставляются отделом образования в </w:t>
      </w:r>
      <w:r w:rsidR="00D363C4">
        <w:rPr>
          <w:sz w:val="26"/>
          <w:szCs w:val="26"/>
        </w:rPr>
        <w:t>организационно-правовой</w:t>
      </w:r>
      <w:r w:rsidRPr="008449D3">
        <w:rPr>
          <w:sz w:val="26"/>
          <w:szCs w:val="26"/>
        </w:rPr>
        <w:t xml:space="preserve"> отдел </w:t>
      </w:r>
      <w:r w:rsidR="00D363C4">
        <w:rPr>
          <w:sz w:val="26"/>
          <w:szCs w:val="26"/>
        </w:rPr>
        <w:t xml:space="preserve">на </w:t>
      </w:r>
      <w:r w:rsidR="00D363C4" w:rsidRPr="00D363C4">
        <w:rPr>
          <w:b/>
          <w:i/>
          <w:sz w:val="26"/>
          <w:szCs w:val="26"/>
        </w:rPr>
        <w:t xml:space="preserve">1 сентября </w:t>
      </w:r>
      <w:r w:rsidRPr="008449D3">
        <w:rPr>
          <w:sz w:val="26"/>
          <w:szCs w:val="26"/>
        </w:rPr>
        <w:t xml:space="preserve">и </w:t>
      </w:r>
      <w:r w:rsidR="00D363C4" w:rsidRPr="00D363C4">
        <w:rPr>
          <w:b/>
          <w:i/>
          <w:sz w:val="26"/>
          <w:szCs w:val="26"/>
        </w:rPr>
        <w:t xml:space="preserve">1 января </w:t>
      </w:r>
      <w:r w:rsidR="00D363C4">
        <w:rPr>
          <w:sz w:val="26"/>
          <w:szCs w:val="26"/>
        </w:rPr>
        <w:t>года</w:t>
      </w:r>
      <w:r w:rsidRPr="008449D3">
        <w:rPr>
          <w:sz w:val="26"/>
          <w:szCs w:val="26"/>
        </w:rPr>
        <w:t xml:space="preserve"> соответственно.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4.3. Стимулирующие выплаты к должностным окладам руководителей муниципальных бюджетных дошкольных образовательных учреждений устанавливаются учредителем по согласованию с отделом образования администрации на основании представленной администрацией муниципального бюджетного дошкольного образовательного учреждения аналитической информации.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Стимулирующие выплаты для руководителей муниципальных бюджетных дошкольных образовательных учреждений устанавливаются в соответствии с критериями распределения стимулирующей части фонда оплаты труда (таблица 4).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8449D3">
        <w:rPr>
          <w:i/>
          <w:sz w:val="26"/>
          <w:szCs w:val="26"/>
        </w:rPr>
        <w:t>Таблица 4</w:t>
      </w:r>
    </w:p>
    <w:p w:rsidR="008449D3" w:rsidRPr="008449D3" w:rsidRDefault="008449D3" w:rsidP="008449D3">
      <w:pPr>
        <w:jc w:val="center"/>
        <w:rPr>
          <w:sz w:val="26"/>
          <w:szCs w:val="26"/>
        </w:rPr>
      </w:pPr>
      <w:r w:rsidRPr="008449D3">
        <w:rPr>
          <w:sz w:val="26"/>
          <w:szCs w:val="26"/>
        </w:rPr>
        <w:t>Критерии установления надбавки за интенсивность и высокие результаты работы руководителям муниципальных дошкольных образовательных учреждений</w:t>
      </w:r>
    </w:p>
    <w:p w:rsidR="008449D3" w:rsidRPr="008449D3" w:rsidRDefault="008449D3" w:rsidP="008449D3">
      <w:pPr>
        <w:jc w:val="center"/>
        <w:rPr>
          <w:sz w:val="26"/>
          <w:szCs w:val="26"/>
        </w:rPr>
      </w:pPr>
      <w:r w:rsidRPr="008449D3">
        <w:rPr>
          <w:sz w:val="26"/>
          <w:szCs w:val="26"/>
        </w:rPr>
        <w:t>на __________ учебный 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2410"/>
        <w:gridCol w:w="1099"/>
      </w:tblGrid>
      <w:tr w:rsidR="008449D3" w:rsidRPr="008449D3" w:rsidTr="001F4172">
        <w:trPr>
          <w:trHeight w:val="416"/>
        </w:trPr>
        <w:tc>
          <w:tcPr>
            <w:tcW w:w="568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№</w:t>
            </w:r>
          </w:p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Расчет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Результат</w:t>
            </w: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основной образовательной программы дошкольного образования, программы дополнительного образования, адаптированной основной образовательной программы, соответствующих требованиям ФГОС ДО к структуре и содержанию образовательных программ дошкольного образования.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программ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рабочих программ в ДОО в т.ч. дополнительного образования, коррекционно-развивающей работы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программ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в образовательном учреждении программы воспитания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договоров сотрудничества с различными учреждениями, организациями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договоров* 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детей в ДОУ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r w:rsidRPr="008449D3">
              <w:rPr>
                <w:sz w:val="26"/>
                <w:szCs w:val="26"/>
              </w:rPr>
              <w:lastRenderedPageBreak/>
              <w:t xml:space="preserve">обучающихся *0,3 балла 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воспитанников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*0,3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воспитанников, охваченных коррекционной работой 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*0,3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воспитанников, имеющих индивидуальные образовательные маршруты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*0,3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победителей и призеров интеллектуальных, творческих конкурсов, мероприятий (очных) среди обучающихся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*0,5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*1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*3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победителей и призёров интеллектуальных, творческих конкурсов, мероприятий (заочных) среди обучающихся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*0,3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*0,5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838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педагогов, подготовивших районных, региональных, всероссийских победителей и призёров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270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муниципального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363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регионального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педагогов*2 балла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50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всероссийского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педагогов*3 балла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Для обучающихся, охваченных кружковой работой (зарегистрированных в Навигаторе дополнительного образования)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 обучающийся соответствует 1 баллу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14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Создание психолого-педагогических условий для </w:t>
            </w:r>
            <w:r w:rsidRPr="008449D3">
              <w:rPr>
                <w:sz w:val="26"/>
                <w:szCs w:val="26"/>
              </w:rPr>
              <w:lastRenderedPageBreak/>
              <w:t>комфортного пребывания детей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 xml:space="preserve">Полное </w:t>
            </w:r>
            <w:r w:rsidRPr="008449D3">
              <w:rPr>
                <w:sz w:val="26"/>
                <w:szCs w:val="26"/>
              </w:rPr>
              <w:lastRenderedPageBreak/>
              <w:t>соответствие - 2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Частичное соответствие - 1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Отсутствие - 0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16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17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с действующими курсами*0,5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18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Распространение передового педагогического опыта учреждения в профессиональном сообществе через проведение семинаров, конференций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*количество семинаров*0,5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*количество семинаров*1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19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педагогических работников, участвующих в конкурсах профессионального мастерства (очные за 3 последних учебных года, заочные – за предыдущий учебный год)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муниципальном уровне: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очно,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заочно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*3 балла (очно)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 (заочно)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региональном уровне: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очно,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заочно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*5 баллов (очно)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*2 балла (заочно)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Всероссийском уровне: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очно,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заочно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педагогов *10 </w:t>
            </w:r>
            <w:r w:rsidRPr="008449D3">
              <w:rPr>
                <w:sz w:val="26"/>
                <w:szCs w:val="26"/>
              </w:rPr>
              <w:lastRenderedPageBreak/>
              <w:t>баллов (очно)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*3 балла (заочно)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Обеспеченность ДОО педагогическими кадрами (отношение количества педагогов к штатной численности) 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0,1% соответствует 1 баллу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Обеспеченность ДОО учебно-вспомогательным персоналом (отношение количества персонала к штатной численности)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0,1% соответствует 1 баллу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22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локальных  документов, регламентирующих взаимодействие ДОО с семьёй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актов*1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Качество предоставления услуг: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отсутствие обоснованных жалоб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наличие жалоб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 1 балл за каждую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24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мероприятий по сохранению и укреплению здоровья воспитанников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мероприятий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25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Подготовка учреждений к новому учебному году 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без замечаний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наличие замечаний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26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отсутствуют / устранены на 100%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не устранено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27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Обеспечение комплексной безопасности ДОО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обеспечено более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обеспечено менее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28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в образовательном учреждении котельных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29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Отсутствие в образовательном учреждении детского и производственного травматизма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3 балла 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-наличие 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1 балл за каждый случай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30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периодов ограничения приёма обучающихся в связи с установлением карантина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 каждый случай приостановления в группе минус 3 балла, по всему учреждению 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Разработана и функционирует ВСОКО в ДОО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32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у образовательного учреждения официального сайта в соответствии с требованиями: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-полное соответствие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-частичное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555"/>
        </w:trPr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публикаций деятельности 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учреждений СМИ: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vMerge w:val="restart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390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муниципальный уровень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публикаций*1балл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65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региональный уровень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публикаций*2балл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95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федеральный уровень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публикаций*3балл</w:t>
            </w:r>
          </w:p>
        </w:tc>
        <w:tc>
          <w:tcPr>
            <w:tcW w:w="10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95"/>
        </w:trPr>
        <w:tc>
          <w:tcPr>
            <w:tcW w:w="8790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449D3" w:rsidRPr="008449D3" w:rsidRDefault="008449D3" w:rsidP="001F4172">
            <w:pPr>
              <w:jc w:val="right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ИТОГО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</w:tbl>
    <w:p w:rsidR="008449D3" w:rsidRPr="008449D3" w:rsidRDefault="008449D3" w:rsidP="008449D3">
      <w:pPr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>4.4.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размерах:</w:t>
      </w:r>
    </w:p>
    <w:p w:rsidR="008449D3" w:rsidRPr="008449D3" w:rsidRDefault="008449D3" w:rsidP="0042109A">
      <w:pPr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>-</w:t>
      </w:r>
      <w:r w:rsidR="0042109A">
        <w:rPr>
          <w:sz w:val="26"/>
          <w:szCs w:val="26"/>
        </w:rPr>
        <w:t xml:space="preserve"> от 6</w:t>
      </w:r>
      <w:r w:rsidRPr="008449D3">
        <w:rPr>
          <w:sz w:val="26"/>
          <w:szCs w:val="26"/>
        </w:rPr>
        <w:t xml:space="preserve">00 баллов и выше – </w:t>
      </w:r>
      <w:r w:rsidR="0042109A">
        <w:rPr>
          <w:sz w:val="26"/>
          <w:szCs w:val="26"/>
        </w:rPr>
        <w:t xml:space="preserve">23 000 </w:t>
      </w:r>
      <w:r w:rsidRPr="008449D3">
        <w:rPr>
          <w:sz w:val="26"/>
          <w:szCs w:val="26"/>
        </w:rPr>
        <w:t>рублей к должностному окладу руководителя;</w:t>
      </w:r>
    </w:p>
    <w:p w:rsidR="008449D3" w:rsidRPr="008449D3" w:rsidRDefault="008449D3" w:rsidP="0042109A">
      <w:pPr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 xml:space="preserve">- от </w:t>
      </w:r>
      <w:r w:rsidR="0042109A">
        <w:rPr>
          <w:sz w:val="26"/>
          <w:szCs w:val="26"/>
        </w:rPr>
        <w:t>3</w:t>
      </w:r>
      <w:r w:rsidRPr="008449D3">
        <w:rPr>
          <w:sz w:val="26"/>
          <w:szCs w:val="26"/>
        </w:rPr>
        <w:t>00</w:t>
      </w:r>
      <w:r w:rsidR="0042109A">
        <w:rPr>
          <w:sz w:val="26"/>
          <w:szCs w:val="26"/>
        </w:rPr>
        <w:t xml:space="preserve"> до 5</w:t>
      </w:r>
      <w:r w:rsidRPr="008449D3">
        <w:rPr>
          <w:sz w:val="26"/>
          <w:szCs w:val="26"/>
        </w:rPr>
        <w:t xml:space="preserve">99 баллов – </w:t>
      </w:r>
      <w:r w:rsidR="0042109A">
        <w:rPr>
          <w:sz w:val="26"/>
          <w:szCs w:val="26"/>
        </w:rPr>
        <w:t>20 000</w:t>
      </w:r>
      <w:r w:rsidRPr="008449D3">
        <w:rPr>
          <w:sz w:val="26"/>
          <w:szCs w:val="26"/>
        </w:rPr>
        <w:t xml:space="preserve"> рублей к должностному окладу руководителя;</w:t>
      </w:r>
    </w:p>
    <w:p w:rsidR="008449D3" w:rsidRDefault="008449D3" w:rsidP="0042109A">
      <w:pPr>
        <w:ind w:firstLine="709"/>
        <w:rPr>
          <w:sz w:val="26"/>
          <w:szCs w:val="26"/>
        </w:rPr>
      </w:pPr>
      <w:r w:rsidRPr="008449D3">
        <w:rPr>
          <w:sz w:val="26"/>
          <w:szCs w:val="26"/>
        </w:rPr>
        <w:t>-</w:t>
      </w:r>
      <w:r w:rsidR="0042109A">
        <w:rPr>
          <w:sz w:val="26"/>
          <w:szCs w:val="26"/>
        </w:rPr>
        <w:t xml:space="preserve"> </w:t>
      </w:r>
      <w:r w:rsidRPr="008449D3">
        <w:rPr>
          <w:sz w:val="26"/>
          <w:szCs w:val="26"/>
        </w:rPr>
        <w:t xml:space="preserve">до </w:t>
      </w:r>
      <w:r w:rsidR="0042109A">
        <w:rPr>
          <w:sz w:val="26"/>
          <w:szCs w:val="26"/>
        </w:rPr>
        <w:t>300</w:t>
      </w:r>
      <w:r w:rsidRPr="008449D3">
        <w:rPr>
          <w:sz w:val="26"/>
          <w:szCs w:val="26"/>
        </w:rPr>
        <w:t xml:space="preserve"> баллов – </w:t>
      </w:r>
      <w:r w:rsidR="0042109A">
        <w:rPr>
          <w:sz w:val="26"/>
          <w:szCs w:val="26"/>
        </w:rPr>
        <w:t>17 000 рублей к должностному окладу.</w:t>
      </w:r>
    </w:p>
    <w:p w:rsidR="00895575" w:rsidRPr="008449D3" w:rsidRDefault="00895575" w:rsidP="0042109A">
      <w:pPr>
        <w:ind w:firstLine="709"/>
        <w:rPr>
          <w:sz w:val="26"/>
          <w:szCs w:val="26"/>
        </w:rPr>
      </w:pP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4.5. Выплата стимулирующей части фонда оплаты труда руководителей муниципальных бюджетных дошкольных образовательных учреждений осуществляется ежемесячно.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Расчет количества баллов осуществляется 1 раз в год по состоянию на 1 сентября. Соответственно размер стимулирующей выплаты для руководителя определяется 1 раз в год по состоянию на 1 сентября.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Результат показателей деятельности организации рассчитывается</w:t>
      </w:r>
      <w:r w:rsidR="00895575">
        <w:rPr>
          <w:sz w:val="26"/>
          <w:szCs w:val="26"/>
        </w:rPr>
        <w:t xml:space="preserve"> </w:t>
      </w:r>
      <w:r w:rsidRPr="008449D3">
        <w:rPr>
          <w:sz w:val="26"/>
          <w:szCs w:val="26"/>
        </w:rPr>
        <w:t xml:space="preserve">за предыдущий учебный год (за исключением показателей, в которых конкретизируется период представления данных). 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Администрация муниципального бюджетного дошкольного образовательного учреждения готовит аналитическую информацию о показателях деятельности муниципального общеобразовательного учреждения, являющуюся основанием для распределения стимулирующей части фонда оплаты труда руководителя муниципального бюджетного дошкольно</w:t>
      </w:r>
      <w:r w:rsidR="00D363C4">
        <w:rPr>
          <w:sz w:val="26"/>
          <w:szCs w:val="26"/>
        </w:rPr>
        <w:t xml:space="preserve">го образовательного учреждения, </w:t>
      </w:r>
      <w:r w:rsidRPr="008449D3">
        <w:rPr>
          <w:sz w:val="26"/>
          <w:szCs w:val="26"/>
        </w:rPr>
        <w:t>а затем предс</w:t>
      </w:r>
      <w:r w:rsidR="00035449">
        <w:rPr>
          <w:sz w:val="26"/>
          <w:szCs w:val="26"/>
        </w:rPr>
        <w:t>тавляет ее в отдел образования.</w:t>
      </w:r>
    </w:p>
    <w:p w:rsid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Отдел образования рассматривает представленную администрацией муниципального бюджетного дошкольного образовательного учре</w:t>
      </w:r>
      <w:r w:rsidR="00895575">
        <w:rPr>
          <w:sz w:val="26"/>
          <w:szCs w:val="26"/>
        </w:rPr>
        <w:t>ждения аналитическую информацию</w:t>
      </w:r>
      <w:r w:rsidRPr="008449D3">
        <w:rPr>
          <w:sz w:val="26"/>
          <w:szCs w:val="26"/>
        </w:rPr>
        <w:t xml:space="preserve"> и направляет учредителю ходатайство об установлении стимулирующей выплаты руководителю муниципального бюджетного дошкольного образовательного учреждения.</w:t>
      </w:r>
    </w:p>
    <w:p w:rsidR="00895575" w:rsidRPr="008449D3" w:rsidRDefault="00895575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>4.6. Перечень производственных упущений, за которые руководителям муниципальных бюджетных дошкольных образовательных учреждений снижается размер ежемесячной стимулирующей выплаты: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8449D3" w:rsidRPr="008449D3" w:rsidTr="001F4172">
        <w:tc>
          <w:tcPr>
            <w:tcW w:w="567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Размер  ежемесячной стимулирующей </w:t>
            </w:r>
            <w:r w:rsidRPr="008449D3">
              <w:rPr>
                <w:sz w:val="26"/>
                <w:szCs w:val="26"/>
              </w:rPr>
              <w:lastRenderedPageBreak/>
              <w:t>выплаты</w:t>
            </w:r>
          </w:p>
        </w:tc>
      </w:tr>
      <w:tr w:rsidR="008449D3" w:rsidRPr="008449D3" w:rsidTr="001F4172">
        <w:tc>
          <w:tcPr>
            <w:tcW w:w="567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379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замечание</w:t>
            </w: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95 % от установленного</w:t>
            </w: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90 % от установленного</w:t>
            </w: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7" w:type="dxa"/>
          </w:tcPr>
          <w:p w:rsidR="008449D3" w:rsidRPr="008449D3" w:rsidRDefault="00D363C4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8449D3" w:rsidRPr="008449D3" w:rsidRDefault="00F219C7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449D3" w:rsidRPr="008449D3">
              <w:rPr>
                <w:sz w:val="26"/>
                <w:szCs w:val="26"/>
              </w:rPr>
              <w:t>5 %</w:t>
            </w:r>
          </w:p>
          <w:p w:rsidR="008449D3" w:rsidRPr="008449D3" w:rsidRDefault="008449D3" w:rsidP="008449D3"/>
        </w:tc>
      </w:tr>
    </w:tbl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новому дисциплинарному взысканию. </w:t>
      </w:r>
    </w:p>
    <w:p w:rsidR="00D731F2" w:rsidRPr="00C37B7D" w:rsidRDefault="00D731F2" w:rsidP="00C37B7D">
      <w:pPr>
        <w:ind w:firstLine="709"/>
        <w:jc w:val="both"/>
        <w:rPr>
          <w:bCs/>
          <w:sz w:val="26"/>
          <w:szCs w:val="26"/>
        </w:rPr>
      </w:pPr>
    </w:p>
    <w:p w:rsidR="005B56D0" w:rsidRDefault="008449D3" w:rsidP="00895575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  <w:lang w:bidi="ru-RU"/>
        </w:rPr>
        <w:t>5</w:t>
      </w:r>
      <w:r w:rsidR="005B56D0" w:rsidRPr="005B56D0">
        <w:rPr>
          <w:bCs/>
          <w:sz w:val="26"/>
          <w:szCs w:val="26"/>
          <w:lang w:bidi="ru-RU"/>
        </w:rPr>
        <w:t>. Особенности осуществления педагогической деятельности руководителем муниципального образовательного учреждения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  <w:lang w:bidi="ru-RU"/>
        </w:rPr>
        <w:t>Трубчевского муниципального района</w:t>
      </w:r>
    </w:p>
    <w:p w:rsidR="005B56D0" w:rsidRPr="005B56D0" w:rsidRDefault="005B56D0" w:rsidP="00895575">
      <w:pPr>
        <w:numPr>
          <w:ilvl w:val="1"/>
          <w:numId w:val="3"/>
        </w:numPr>
        <w:ind w:left="0" w:firstLine="709"/>
        <w:jc w:val="both"/>
        <w:rPr>
          <w:bCs/>
          <w:sz w:val="26"/>
          <w:szCs w:val="26"/>
          <w:lang w:bidi="ru-RU"/>
        </w:rPr>
      </w:pPr>
      <w:r w:rsidRPr="005B56D0">
        <w:rPr>
          <w:bCs/>
          <w:sz w:val="26"/>
          <w:szCs w:val="26"/>
          <w:lang w:bidi="ru-RU"/>
        </w:rPr>
        <w:t>Руководитель муниципального образова</w:t>
      </w:r>
      <w:r>
        <w:rPr>
          <w:bCs/>
          <w:sz w:val="26"/>
          <w:szCs w:val="26"/>
          <w:lang w:bidi="ru-RU"/>
        </w:rPr>
        <w:t xml:space="preserve">тельного учреждения (далее - </w:t>
      </w:r>
      <w:r w:rsidRPr="005B56D0">
        <w:rPr>
          <w:bCs/>
          <w:sz w:val="26"/>
          <w:szCs w:val="26"/>
          <w:lang w:bidi="ru-RU"/>
        </w:rPr>
        <w:t xml:space="preserve">руководитель учреждения) вправе осуществлять педагогическую (преподавательскую) деятельность в этом же образовательном учреждении </w:t>
      </w:r>
      <w:r w:rsidR="0001090D">
        <w:rPr>
          <w:bCs/>
          <w:sz w:val="26"/>
          <w:szCs w:val="26"/>
          <w:lang w:bidi="ru-RU"/>
        </w:rPr>
        <w:t>на</w:t>
      </w:r>
      <w:r w:rsidRPr="005B56D0">
        <w:rPr>
          <w:bCs/>
          <w:sz w:val="26"/>
          <w:szCs w:val="26"/>
          <w:lang w:bidi="ru-RU"/>
        </w:rPr>
        <w:t xml:space="preserve"> условиях почасовой оплаты в объеме не более 300 часов в год при наличии стажа работы на педагогических должностях не менее 5 лет, которая не считается совместительством.</w:t>
      </w:r>
    </w:p>
    <w:p w:rsidR="005B56D0" w:rsidRPr="005B56D0" w:rsidRDefault="005B56D0" w:rsidP="00895575">
      <w:pPr>
        <w:ind w:firstLine="709"/>
        <w:jc w:val="both"/>
        <w:rPr>
          <w:bCs/>
          <w:sz w:val="26"/>
          <w:szCs w:val="26"/>
          <w:lang w:bidi="ru-RU"/>
        </w:rPr>
      </w:pPr>
      <w:r w:rsidRPr="005B56D0">
        <w:rPr>
          <w:bCs/>
          <w:sz w:val="26"/>
          <w:szCs w:val="26"/>
          <w:lang w:bidi="ru-RU"/>
        </w:rPr>
        <w:t>Руководитель учреждения на основании письменного распоряжения учредителя по совместительству (работа, выполняемая по штатной должности) может осуществлять педагогическую (преподавательскую) деятельность за пределами основного рабочего времени в объеме не более половины месячной нормы рабочего времени, установленной по совмещаемой должности, т.е</w:t>
      </w:r>
      <w:r w:rsidR="008A359D">
        <w:rPr>
          <w:bCs/>
          <w:sz w:val="26"/>
          <w:szCs w:val="26"/>
          <w:lang w:bidi="ru-RU"/>
        </w:rPr>
        <w:t>.</w:t>
      </w:r>
      <w:r w:rsidRPr="005B56D0">
        <w:rPr>
          <w:bCs/>
          <w:sz w:val="26"/>
          <w:szCs w:val="26"/>
          <w:lang w:bidi="ru-RU"/>
        </w:rPr>
        <w:t xml:space="preserve"> 9 часов в неделю.</w:t>
      </w:r>
    </w:p>
    <w:p w:rsidR="005B56D0" w:rsidRPr="008A359D" w:rsidRDefault="005B56D0" w:rsidP="00895575">
      <w:pPr>
        <w:numPr>
          <w:ilvl w:val="1"/>
          <w:numId w:val="4"/>
        </w:numPr>
        <w:ind w:left="0" w:firstLine="709"/>
        <w:jc w:val="both"/>
        <w:rPr>
          <w:bCs/>
          <w:sz w:val="26"/>
          <w:szCs w:val="26"/>
          <w:lang w:bidi="ru-RU"/>
        </w:rPr>
      </w:pPr>
      <w:r w:rsidRPr="005B56D0">
        <w:rPr>
          <w:bCs/>
          <w:sz w:val="26"/>
          <w:szCs w:val="26"/>
          <w:lang w:bidi="ru-RU"/>
        </w:rPr>
        <w:t>Предоставле</w:t>
      </w:r>
      <w:r w:rsidR="008A359D">
        <w:rPr>
          <w:bCs/>
          <w:sz w:val="26"/>
          <w:szCs w:val="26"/>
          <w:lang w:bidi="ru-RU"/>
        </w:rPr>
        <w:t>ние</w:t>
      </w:r>
      <w:r w:rsidR="008A359D">
        <w:rPr>
          <w:bCs/>
          <w:sz w:val="26"/>
          <w:szCs w:val="26"/>
          <w:lang w:bidi="ru-RU"/>
        </w:rPr>
        <w:tab/>
        <w:t>руководителю</w:t>
      </w:r>
      <w:r w:rsidR="008A359D">
        <w:rPr>
          <w:bCs/>
          <w:sz w:val="26"/>
          <w:szCs w:val="26"/>
          <w:lang w:bidi="ru-RU"/>
        </w:rPr>
        <w:tab/>
        <w:t>учреждения</w:t>
      </w:r>
      <w:r w:rsidR="00FB6DD8">
        <w:rPr>
          <w:bCs/>
          <w:sz w:val="26"/>
          <w:szCs w:val="26"/>
          <w:lang w:bidi="ru-RU"/>
        </w:rPr>
        <w:t xml:space="preserve"> </w:t>
      </w:r>
      <w:r w:rsidR="008A359D">
        <w:rPr>
          <w:bCs/>
          <w:sz w:val="26"/>
          <w:szCs w:val="26"/>
          <w:lang w:bidi="ru-RU"/>
        </w:rPr>
        <w:t xml:space="preserve">педагогической  </w:t>
      </w:r>
      <w:r w:rsidRPr="008A359D">
        <w:rPr>
          <w:bCs/>
          <w:sz w:val="26"/>
          <w:szCs w:val="26"/>
          <w:lang w:bidi="ru-RU"/>
        </w:rPr>
        <w:t>(преподавательской) работы</w:t>
      </w:r>
      <w:r w:rsidRPr="008A359D">
        <w:rPr>
          <w:bCs/>
          <w:sz w:val="26"/>
          <w:szCs w:val="26"/>
          <w:lang w:bidi="ru-RU"/>
        </w:rPr>
        <w:tab/>
        <w:t>в этом же образовательном</w:t>
      </w:r>
      <w:r w:rsidR="008A359D">
        <w:rPr>
          <w:bCs/>
          <w:sz w:val="26"/>
          <w:szCs w:val="26"/>
          <w:lang w:bidi="ru-RU"/>
        </w:rPr>
        <w:t xml:space="preserve"> учреждении </w:t>
      </w:r>
      <w:r w:rsidRPr="008A359D">
        <w:rPr>
          <w:bCs/>
          <w:sz w:val="26"/>
          <w:szCs w:val="26"/>
          <w:lang w:bidi="ru-RU"/>
        </w:rPr>
        <w:t>осуществляется с учетом мн</w:t>
      </w:r>
      <w:r w:rsidR="008A359D">
        <w:rPr>
          <w:bCs/>
          <w:sz w:val="26"/>
          <w:szCs w:val="26"/>
          <w:lang w:bidi="ru-RU"/>
        </w:rPr>
        <w:t xml:space="preserve">ения выборного органа первичной профсоюзной организации </w:t>
      </w:r>
      <w:r w:rsidRPr="008A359D">
        <w:rPr>
          <w:bCs/>
          <w:sz w:val="26"/>
          <w:szCs w:val="26"/>
        </w:rPr>
        <w:t xml:space="preserve">или при его отсутствии иного представительного органа работников, </w:t>
      </w:r>
      <w:r w:rsidR="008A359D">
        <w:rPr>
          <w:bCs/>
          <w:sz w:val="26"/>
          <w:szCs w:val="26"/>
        </w:rPr>
        <w:t xml:space="preserve">при </w:t>
      </w:r>
      <w:r w:rsidRPr="008A359D">
        <w:rPr>
          <w:bCs/>
          <w:sz w:val="26"/>
          <w:szCs w:val="26"/>
        </w:rPr>
        <w:t>условии, если педагогические работники, для</w:t>
      </w:r>
      <w:r w:rsidR="008A359D">
        <w:rPr>
          <w:bCs/>
          <w:sz w:val="26"/>
          <w:szCs w:val="26"/>
        </w:rPr>
        <w:t xml:space="preserve"> которых данное образовательное </w:t>
      </w:r>
      <w:r w:rsidRPr="008A359D">
        <w:rPr>
          <w:bCs/>
          <w:sz w:val="26"/>
          <w:szCs w:val="26"/>
        </w:rPr>
        <w:t xml:space="preserve">учреждение является основным местом работы, обеспечены преподавательской </w:t>
      </w:r>
      <w:r w:rsidR="008A359D">
        <w:rPr>
          <w:bCs/>
          <w:sz w:val="26"/>
          <w:szCs w:val="26"/>
        </w:rPr>
        <w:t>р</w:t>
      </w:r>
      <w:r w:rsidRPr="008A359D">
        <w:rPr>
          <w:bCs/>
          <w:sz w:val="26"/>
          <w:szCs w:val="26"/>
        </w:rPr>
        <w:t xml:space="preserve">аботой по своей специальности в объеме не менее чем на ставку заработной платы </w:t>
      </w:r>
      <w:r w:rsidR="008A359D">
        <w:rPr>
          <w:bCs/>
          <w:sz w:val="26"/>
          <w:szCs w:val="26"/>
        </w:rPr>
        <w:t xml:space="preserve">либо </w:t>
      </w:r>
      <w:r w:rsidRPr="008A359D">
        <w:rPr>
          <w:bCs/>
          <w:sz w:val="26"/>
          <w:szCs w:val="26"/>
        </w:rPr>
        <w:t>в меньшем объеме с их письменного согласия.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5B56D0" w:rsidRPr="005B56D0">
        <w:rPr>
          <w:bCs/>
          <w:sz w:val="26"/>
          <w:szCs w:val="26"/>
        </w:rPr>
        <w:t>.3.</w:t>
      </w:r>
      <w:r w:rsidR="00035449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В случае производственной необходимости, а именно при отсутствии или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дефиците педагогических кадров руководителю учреждения на основании распоряжения администрации Трубчевского муницип</w:t>
      </w:r>
      <w:r w:rsidR="008A359D">
        <w:rPr>
          <w:bCs/>
          <w:sz w:val="26"/>
          <w:szCs w:val="26"/>
        </w:rPr>
        <w:t>ального района может быть п</w:t>
      </w:r>
      <w:r w:rsidR="005B56D0" w:rsidRPr="005B56D0">
        <w:rPr>
          <w:bCs/>
          <w:sz w:val="26"/>
          <w:szCs w:val="26"/>
        </w:rPr>
        <w:t>редоставлена педагогическая (преподавательская) работа большего объема.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5B56D0" w:rsidRPr="005B56D0">
        <w:rPr>
          <w:bCs/>
          <w:sz w:val="26"/>
          <w:szCs w:val="26"/>
        </w:rPr>
        <w:t>.4. Наличие факта производственной нео</w:t>
      </w:r>
      <w:r w:rsidR="008A359D">
        <w:rPr>
          <w:bCs/>
          <w:sz w:val="26"/>
          <w:szCs w:val="26"/>
        </w:rPr>
        <w:t xml:space="preserve">бходимости в учреждении, а также объем </w:t>
      </w:r>
      <w:r w:rsidR="005B56D0" w:rsidRPr="005B56D0">
        <w:rPr>
          <w:bCs/>
          <w:sz w:val="26"/>
          <w:szCs w:val="26"/>
        </w:rPr>
        <w:t>необходимой учебной нагрузки устанавлива</w:t>
      </w:r>
      <w:r w:rsidR="008A359D">
        <w:rPr>
          <w:bCs/>
          <w:sz w:val="26"/>
          <w:szCs w:val="26"/>
        </w:rPr>
        <w:t xml:space="preserve">ется комиссией, создаваемой </w:t>
      </w:r>
      <w:r w:rsidR="005B56D0" w:rsidRPr="005B56D0">
        <w:rPr>
          <w:bCs/>
          <w:sz w:val="26"/>
          <w:szCs w:val="26"/>
        </w:rPr>
        <w:t>отделом образования администрации Трубчевского муниципального района.</w:t>
      </w:r>
    </w:p>
    <w:p w:rsidR="005B56D0" w:rsidRDefault="005B56D0" w:rsidP="00895575">
      <w:pPr>
        <w:ind w:firstLine="709"/>
        <w:jc w:val="both"/>
        <w:rPr>
          <w:bCs/>
          <w:sz w:val="26"/>
          <w:szCs w:val="26"/>
        </w:rPr>
      </w:pPr>
    </w:p>
    <w:p w:rsidR="008A359D" w:rsidRDefault="008449D3" w:rsidP="00895575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8A359D">
        <w:rPr>
          <w:bCs/>
          <w:sz w:val="26"/>
          <w:szCs w:val="26"/>
        </w:rPr>
        <w:t>. Иные положения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5B56D0" w:rsidRPr="005B56D0">
        <w:rPr>
          <w:bCs/>
          <w:sz w:val="26"/>
          <w:szCs w:val="26"/>
        </w:rPr>
        <w:t>.1.</w:t>
      </w:r>
      <w:r w:rsidR="005B56D0" w:rsidRPr="005B56D0">
        <w:rPr>
          <w:bCs/>
          <w:sz w:val="26"/>
          <w:szCs w:val="26"/>
        </w:rPr>
        <w:tab/>
        <w:t xml:space="preserve">Материальная помощь к отпуску в размере 2 000 (двух тысяч) рублей выплачивается один раз в календарном году в соответствии с </w:t>
      </w:r>
      <w:r w:rsidR="008A359D" w:rsidRPr="008A359D">
        <w:rPr>
          <w:bCs/>
          <w:sz w:val="26"/>
          <w:szCs w:val="26"/>
        </w:rPr>
        <w:t>Постановление</w:t>
      </w:r>
      <w:r w:rsidR="008A359D">
        <w:rPr>
          <w:bCs/>
          <w:sz w:val="26"/>
          <w:szCs w:val="26"/>
        </w:rPr>
        <w:t>м</w:t>
      </w:r>
      <w:r w:rsidR="008A359D" w:rsidRPr="008A359D">
        <w:rPr>
          <w:bCs/>
          <w:sz w:val="26"/>
          <w:szCs w:val="26"/>
        </w:rPr>
        <w:t xml:space="preserve"> Правительства Брянской области от 18.05.2020 </w:t>
      </w:r>
      <w:r w:rsidR="008A359D">
        <w:rPr>
          <w:bCs/>
          <w:sz w:val="26"/>
          <w:szCs w:val="26"/>
        </w:rPr>
        <w:t>№</w:t>
      </w:r>
      <w:r w:rsidR="008A359D" w:rsidRPr="008A359D">
        <w:rPr>
          <w:bCs/>
          <w:sz w:val="26"/>
          <w:szCs w:val="26"/>
        </w:rPr>
        <w:t xml:space="preserve"> 197-п</w:t>
      </w:r>
      <w:r w:rsidR="008A359D">
        <w:rPr>
          <w:bCs/>
          <w:sz w:val="26"/>
          <w:szCs w:val="26"/>
        </w:rPr>
        <w:t xml:space="preserve"> «</w:t>
      </w:r>
      <w:r w:rsidR="008A359D" w:rsidRPr="008A359D">
        <w:rPr>
          <w:bCs/>
          <w:sz w:val="26"/>
          <w:szCs w:val="26"/>
        </w:rPr>
        <w:t xml:space="preserve">Об утверждении Порядка </w:t>
      </w:r>
      <w:r w:rsidR="008A359D" w:rsidRPr="008A359D">
        <w:rPr>
          <w:bCs/>
          <w:sz w:val="26"/>
          <w:szCs w:val="26"/>
        </w:rPr>
        <w:lastRenderedPageBreak/>
        <w:t>выплаты разовой материальной помощи к ежегодному основному отпуску работникам учреждений социально-культурной сферы и работникам учреждений ветеринарии</w:t>
      </w:r>
      <w:r w:rsidR="008A359D">
        <w:rPr>
          <w:bCs/>
          <w:sz w:val="26"/>
          <w:szCs w:val="26"/>
        </w:rPr>
        <w:t xml:space="preserve">» </w:t>
      </w:r>
      <w:r w:rsidR="008A359D" w:rsidRPr="008A359D">
        <w:rPr>
          <w:bCs/>
          <w:sz w:val="26"/>
          <w:szCs w:val="26"/>
        </w:rPr>
        <w:t xml:space="preserve">на основании личного заявления </w:t>
      </w:r>
      <w:r w:rsidR="008A359D">
        <w:rPr>
          <w:bCs/>
          <w:sz w:val="26"/>
          <w:szCs w:val="26"/>
        </w:rPr>
        <w:t>руководителя</w:t>
      </w:r>
      <w:r w:rsidR="008A359D" w:rsidRPr="008A359D">
        <w:rPr>
          <w:bCs/>
          <w:sz w:val="26"/>
          <w:szCs w:val="26"/>
        </w:rPr>
        <w:t xml:space="preserve"> и оформляется </w:t>
      </w:r>
      <w:r w:rsidR="008A359D">
        <w:rPr>
          <w:bCs/>
          <w:sz w:val="26"/>
          <w:szCs w:val="26"/>
        </w:rPr>
        <w:t xml:space="preserve">распоряжением </w:t>
      </w:r>
      <w:r w:rsidR="005B56D0" w:rsidRPr="005B56D0">
        <w:rPr>
          <w:bCs/>
          <w:sz w:val="26"/>
          <w:szCs w:val="26"/>
        </w:rPr>
        <w:t>администрации Трубчевского муниципального района.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5B56D0" w:rsidRPr="005B56D0">
        <w:rPr>
          <w:bCs/>
          <w:sz w:val="26"/>
          <w:szCs w:val="26"/>
        </w:rPr>
        <w:t>.2.</w:t>
      </w:r>
      <w:r w:rsidR="005B56D0" w:rsidRPr="005B56D0">
        <w:rPr>
          <w:bCs/>
          <w:sz w:val="26"/>
          <w:szCs w:val="26"/>
        </w:rPr>
        <w:tab/>
        <w:t>Выплаты компенсационного характера устанавливаютс</w:t>
      </w:r>
      <w:r w:rsidR="008A359D">
        <w:rPr>
          <w:bCs/>
          <w:sz w:val="26"/>
          <w:szCs w:val="26"/>
        </w:rPr>
        <w:t xml:space="preserve">я руководителю </w:t>
      </w:r>
      <w:r w:rsidR="005B56D0" w:rsidRPr="005B56D0">
        <w:rPr>
          <w:bCs/>
          <w:sz w:val="26"/>
          <w:szCs w:val="26"/>
        </w:rPr>
        <w:t xml:space="preserve">учреждения </w:t>
      </w:r>
      <w:r w:rsidR="008A359D">
        <w:rPr>
          <w:bCs/>
          <w:sz w:val="26"/>
          <w:szCs w:val="26"/>
        </w:rPr>
        <w:t>распоряжением</w:t>
      </w:r>
      <w:r w:rsidR="005B56D0" w:rsidRPr="005B56D0">
        <w:rPr>
          <w:bCs/>
          <w:sz w:val="26"/>
          <w:szCs w:val="26"/>
        </w:rPr>
        <w:t xml:space="preserve"> администрации Трубчевского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муниципального района в соответствии с Трудовым кодексом Российской Федерации и иными нормативными правовыми актами, содержащими нормы трудового права.</w:t>
      </w:r>
    </w:p>
    <w:p w:rsidR="00035449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5B56D0" w:rsidRPr="005B56D0">
        <w:rPr>
          <w:bCs/>
          <w:sz w:val="26"/>
          <w:szCs w:val="26"/>
        </w:rPr>
        <w:t>.3.</w:t>
      </w:r>
      <w:r w:rsidR="005B56D0" w:rsidRPr="005B56D0">
        <w:rPr>
          <w:bCs/>
          <w:sz w:val="26"/>
          <w:szCs w:val="26"/>
        </w:rPr>
        <w:tab/>
        <w:t>Порядок выплаты премии, материальной помощи, иных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компенсационных и стимулирующих выплат, выплат социального характера руководителю учреждения устанавливается в соответствии с Трудовым кодексом Российской Федерации, иными нормативными правовыми актами, содержащими нормы трудового права, муниципальными правовыми актами, положениями о системе оплаты труда работников образовательных учреждений, локальны</w:t>
      </w:r>
      <w:r w:rsidR="00035449">
        <w:rPr>
          <w:bCs/>
          <w:sz w:val="26"/>
          <w:szCs w:val="26"/>
        </w:rPr>
        <w:t>ми правовыми актами учреждения.</w:t>
      </w:r>
    </w:p>
    <w:p w:rsidR="005B56D0" w:rsidRPr="005B56D0" w:rsidRDefault="005B56D0" w:rsidP="00895575">
      <w:pPr>
        <w:ind w:firstLine="709"/>
        <w:jc w:val="both"/>
        <w:rPr>
          <w:bCs/>
          <w:sz w:val="26"/>
          <w:szCs w:val="26"/>
        </w:rPr>
      </w:pPr>
      <w:r w:rsidRPr="005B56D0">
        <w:rPr>
          <w:bCs/>
          <w:sz w:val="26"/>
          <w:szCs w:val="26"/>
        </w:rPr>
        <w:t xml:space="preserve">Указанные выплаты производятся </w:t>
      </w:r>
      <w:r w:rsidR="00035449">
        <w:rPr>
          <w:bCs/>
          <w:sz w:val="26"/>
          <w:szCs w:val="26"/>
        </w:rPr>
        <w:t>на основании соответствующего ходатайства отдела образования</w:t>
      </w:r>
      <w:r w:rsidRPr="005B56D0">
        <w:rPr>
          <w:bCs/>
          <w:sz w:val="26"/>
          <w:szCs w:val="26"/>
        </w:rPr>
        <w:t xml:space="preserve"> </w:t>
      </w:r>
      <w:r w:rsidR="00035449">
        <w:rPr>
          <w:bCs/>
          <w:sz w:val="26"/>
          <w:szCs w:val="26"/>
        </w:rPr>
        <w:t xml:space="preserve">либо </w:t>
      </w:r>
      <w:r w:rsidRPr="005B56D0">
        <w:rPr>
          <w:bCs/>
          <w:sz w:val="26"/>
          <w:szCs w:val="26"/>
        </w:rPr>
        <w:t>заявлени</w:t>
      </w:r>
      <w:r w:rsidR="00035449">
        <w:rPr>
          <w:bCs/>
          <w:sz w:val="26"/>
          <w:szCs w:val="26"/>
        </w:rPr>
        <w:t xml:space="preserve">я </w:t>
      </w:r>
      <w:r w:rsidRPr="005B56D0">
        <w:rPr>
          <w:bCs/>
          <w:sz w:val="26"/>
          <w:szCs w:val="26"/>
        </w:rPr>
        <w:t>руководителя</w:t>
      </w:r>
      <w:r w:rsidRPr="005B56D0">
        <w:rPr>
          <w:bCs/>
          <w:sz w:val="26"/>
          <w:szCs w:val="26"/>
        </w:rPr>
        <w:tab/>
        <w:t>учреждения</w:t>
      </w:r>
      <w:r w:rsidR="00035449">
        <w:rPr>
          <w:bCs/>
          <w:sz w:val="26"/>
          <w:szCs w:val="26"/>
        </w:rPr>
        <w:t xml:space="preserve"> и оформляются распоряжением</w:t>
      </w:r>
      <w:r w:rsidRPr="005B56D0">
        <w:rPr>
          <w:bCs/>
          <w:sz w:val="26"/>
          <w:szCs w:val="26"/>
        </w:rPr>
        <w:t xml:space="preserve"> администрации</w:t>
      </w:r>
      <w:r w:rsidR="008A359D">
        <w:rPr>
          <w:bCs/>
          <w:sz w:val="26"/>
          <w:szCs w:val="26"/>
        </w:rPr>
        <w:t xml:space="preserve"> </w:t>
      </w:r>
      <w:r w:rsidRPr="005B56D0">
        <w:rPr>
          <w:bCs/>
          <w:sz w:val="26"/>
          <w:szCs w:val="26"/>
        </w:rPr>
        <w:t>Тру</w:t>
      </w:r>
      <w:r w:rsidR="00035449">
        <w:rPr>
          <w:bCs/>
          <w:sz w:val="26"/>
          <w:szCs w:val="26"/>
        </w:rPr>
        <w:t>бчевского муниципального района.</w:t>
      </w:r>
    </w:p>
    <w:sectPr w:rsidR="005B56D0" w:rsidRPr="005B56D0" w:rsidSect="00AC0FDE">
      <w:footerReference w:type="even" r:id="rId10"/>
      <w:footerReference w:type="default" r:id="rId11"/>
      <w:pgSz w:w="11906" w:h="16838"/>
      <w:pgMar w:top="993" w:right="70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930" w:rsidRDefault="000F6930">
      <w:r>
        <w:separator/>
      </w:r>
    </w:p>
  </w:endnote>
  <w:endnote w:type="continuationSeparator" w:id="0">
    <w:p w:rsidR="000F6930" w:rsidRDefault="000F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58" w:rsidRDefault="00667158" w:rsidP="006A1AC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7158" w:rsidRDefault="00667158" w:rsidP="006A1A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58" w:rsidRDefault="00667158" w:rsidP="006A1ACD">
    <w:pPr>
      <w:pStyle w:val="a3"/>
      <w:framePr w:wrap="around" w:vAnchor="text" w:hAnchor="margin" w:xAlign="right" w:y="1"/>
      <w:rPr>
        <w:rStyle w:val="a4"/>
      </w:rPr>
    </w:pPr>
  </w:p>
  <w:p w:rsidR="00667158" w:rsidRDefault="00667158" w:rsidP="006A1A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930" w:rsidRDefault="000F6930">
      <w:r>
        <w:separator/>
      </w:r>
    </w:p>
  </w:footnote>
  <w:footnote w:type="continuationSeparator" w:id="0">
    <w:p w:rsidR="000F6930" w:rsidRDefault="000F6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72D6C"/>
    <w:multiLevelType w:val="multilevel"/>
    <w:tmpl w:val="A8A682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FA1ABF"/>
    <w:multiLevelType w:val="multilevel"/>
    <w:tmpl w:val="A2CCF1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B433643"/>
    <w:multiLevelType w:val="hybridMultilevel"/>
    <w:tmpl w:val="FD38D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B383E"/>
    <w:multiLevelType w:val="multilevel"/>
    <w:tmpl w:val="AE62952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ACD"/>
    <w:rsid w:val="00007D95"/>
    <w:rsid w:val="000102B4"/>
    <w:rsid w:val="0001090D"/>
    <w:rsid w:val="00015AFF"/>
    <w:rsid w:val="00016FB4"/>
    <w:rsid w:val="00017E0C"/>
    <w:rsid w:val="00022BBC"/>
    <w:rsid w:val="000276C6"/>
    <w:rsid w:val="00033F67"/>
    <w:rsid w:val="00034CF7"/>
    <w:rsid w:val="00035449"/>
    <w:rsid w:val="000364EB"/>
    <w:rsid w:val="00071D7F"/>
    <w:rsid w:val="00080F55"/>
    <w:rsid w:val="00086E46"/>
    <w:rsid w:val="00091251"/>
    <w:rsid w:val="000B36EF"/>
    <w:rsid w:val="000D2926"/>
    <w:rsid w:val="000D3D96"/>
    <w:rsid w:val="000D5164"/>
    <w:rsid w:val="000E0594"/>
    <w:rsid w:val="000E0BD3"/>
    <w:rsid w:val="000E61BE"/>
    <w:rsid w:val="000E74DF"/>
    <w:rsid w:val="000F6930"/>
    <w:rsid w:val="00125766"/>
    <w:rsid w:val="00130731"/>
    <w:rsid w:val="001313CE"/>
    <w:rsid w:val="00132C9B"/>
    <w:rsid w:val="0013476D"/>
    <w:rsid w:val="001567D0"/>
    <w:rsid w:val="00164E49"/>
    <w:rsid w:val="00183FAB"/>
    <w:rsid w:val="00194A6A"/>
    <w:rsid w:val="00195E87"/>
    <w:rsid w:val="001A793C"/>
    <w:rsid w:val="001C531F"/>
    <w:rsid w:val="001E3797"/>
    <w:rsid w:val="001E43BA"/>
    <w:rsid w:val="001E50BD"/>
    <w:rsid w:val="001E7B58"/>
    <w:rsid w:val="001F4172"/>
    <w:rsid w:val="002037BF"/>
    <w:rsid w:val="0021041C"/>
    <w:rsid w:val="0021616F"/>
    <w:rsid w:val="0022383A"/>
    <w:rsid w:val="002248AD"/>
    <w:rsid w:val="00245474"/>
    <w:rsid w:val="00252639"/>
    <w:rsid w:val="00261AF9"/>
    <w:rsid w:val="00287C59"/>
    <w:rsid w:val="002B771B"/>
    <w:rsid w:val="002C183F"/>
    <w:rsid w:val="002C23EB"/>
    <w:rsid w:val="002C537A"/>
    <w:rsid w:val="002E2790"/>
    <w:rsid w:val="002F13E0"/>
    <w:rsid w:val="002F26FC"/>
    <w:rsid w:val="002F4E1E"/>
    <w:rsid w:val="002F5F9D"/>
    <w:rsid w:val="00320A04"/>
    <w:rsid w:val="00321EB3"/>
    <w:rsid w:val="003256B1"/>
    <w:rsid w:val="00337001"/>
    <w:rsid w:val="00341173"/>
    <w:rsid w:val="003447AF"/>
    <w:rsid w:val="00350EC3"/>
    <w:rsid w:val="00356029"/>
    <w:rsid w:val="00370075"/>
    <w:rsid w:val="00375973"/>
    <w:rsid w:val="00382CA9"/>
    <w:rsid w:val="00385C24"/>
    <w:rsid w:val="003866A3"/>
    <w:rsid w:val="003878AE"/>
    <w:rsid w:val="003A6DA5"/>
    <w:rsid w:val="003B4400"/>
    <w:rsid w:val="003B5C54"/>
    <w:rsid w:val="003B7454"/>
    <w:rsid w:val="003D4E75"/>
    <w:rsid w:val="003E3B36"/>
    <w:rsid w:val="0040028C"/>
    <w:rsid w:val="00401774"/>
    <w:rsid w:val="00420594"/>
    <w:rsid w:val="00420C92"/>
    <w:rsid w:val="0042109A"/>
    <w:rsid w:val="00427A58"/>
    <w:rsid w:val="004319A8"/>
    <w:rsid w:val="00441A9F"/>
    <w:rsid w:val="00456201"/>
    <w:rsid w:val="00471339"/>
    <w:rsid w:val="00474F73"/>
    <w:rsid w:val="004826EE"/>
    <w:rsid w:val="00485646"/>
    <w:rsid w:val="004961EC"/>
    <w:rsid w:val="004A09F9"/>
    <w:rsid w:val="004A7F78"/>
    <w:rsid w:val="004B7E56"/>
    <w:rsid w:val="004C0773"/>
    <w:rsid w:val="004C2C54"/>
    <w:rsid w:val="004C3476"/>
    <w:rsid w:val="004D0F1B"/>
    <w:rsid w:val="004D2C44"/>
    <w:rsid w:val="00505431"/>
    <w:rsid w:val="00541627"/>
    <w:rsid w:val="0054164A"/>
    <w:rsid w:val="00546935"/>
    <w:rsid w:val="00552193"/>
    <w:rsid w:val="00567480"/>
    <w:rsid w:val="005959B7"/>
    <w:rsid w:val="005B2CC7"/>
    <w:rsid w:val="005B56D0"/>
    <w:rsid w:val="005B703A"/>
    <w:rsid w:val="005C4B99"/>
    <w:rsid w:val="005C5599"/>
    <w:rsid w:val="005D1430"/>
    <w:rsid w:val="005F114E"/>
    <w:rsid w:val="005F27DE"/>
    <w:rsid w:val="006008F0"/>
    <w:rsid w:val="006360E9"/>
    <w:rsid w:val="00646141"/>
    <w:rsid w:val="00646D6E"/>
    <w:rsid w:val="00646DD1"/>
    <w:rsid w:val="006512D0"/>
    <w:rsid w:val="00653C77"/>
    <w:rsid w:val="0065427D"/>
    <w:rsid w:val="00662555"/>
    <w:rsid w:val="00662931"/>
    <w:rsid w:val="006639C0"/>
    <w:rsid w:val="00667158"/>
    <w:rsid w:val="00671F3A"/>
    <w:rsid w:val="006813CB"/>
    <w:rsid w:val="006863C6"/>
    <w:rsid w:val="00691FE7"/>
    <w:rsid w:val="00693EB2"/>
    <w:rsid w:val="0069405E"/>
    <w:rsid w:val="0069521E"/>
    <w:rsid w:val="006A1ACD"/>
    <w:rsid w:val="006B4F82"/>
    <w:rsid w:val="006D4AF6"/>
    <w:rsid w:val="006E60B2"/>
    <w:rsid w:val="00710BB6"/>
    <w:rsid w:val="007154B2"/>
    <w:rsid w:val="0071598E"/>
    <w:rsid w:val="00730B92"/>
    <w:rsid w:val="00731AE0"/>
    <w:rsid w:val="00743329"/>
    <w:rsid w:val="00747F49"/>
    <w:rsid w:val="007511B5"/>
    <w:rsid w:val="00771123"/>
    <w:rsid w:val="00771FD6"/>
    <w:rsid w:val="00776982"/>
    <w:rsid w:val="00784C66"/>
    <w:rsid w:val="007925D2"/>
    <w:rsid w:val="007A6F00"/>
    <w:rsid w:val="007C1D2A"/>
    <w:rsid w:val="007D48B5"/>
    <w:rsid w:val="007E1AED"/>
    <w:rsid w:val="007E70AC"/>
    <w:rsid w:val="007F0E27"/>
    <w:rsid w:val="007F1F3E"/>
    <w:rsid w:val="007F4FFC"/>
    <w:rsid w:val="00814D88"/>
    <w:rsid w:val="00843381"/>
    <w:rsid w:val="008449D3"/>
    <w:rsid w:val="008504F6"/>
    <w:rsid w:val="0085311C"/>
    <w:rsid w:val="00861134"/>
    <w:rsid w:val="00864599"/>
    <w:rsid w:val="00872010"/>
    <w:rsid w:val="008803F3"/>
    <w:rsid w:val="00882C20"/>
    <w:rsid w:val="00895575"/>
    <w:rsid w:val="008A359D"/>
    <w:rsid w:val="008A4A41"/>
    <w:rsid w:val="008A4E1B"/>
    <w:rsid w:val="008A4F00"/>
    <w:rsid w:val="008A7F9B"/>
    <w:rsid w:val="008B4871"/>
    <w:rsid w:val="008D34FB"/>
    <w:rsid w:val="008F4E1F"/>
    <w:rsid w:val="00901EEC"/>
    <w:rsid w:val="00903F2A"/>
    <w:rsid w:val="00913AEF"/>
    <w:rsid w:val="00914B2D"/>
    <w:rsid w:val="00915BDA"/>
    <w:rsid w:val="009536EE"/>
    <w:rsid w:val="00961F79"/>
    <w:rsid w:val="0096701C"/>
    <w:rsid w:val="00985351"/>
    <w:rsid w:val="00992315"/>
    <w:rsid w:val="0099469A"/>
    <w:rsid w:val="009A6312"/>
    <w:rsid w:val="009A765C"/>
    <w:rsid w:val="009C7BA6"/>
    <w:rsid w:val="009E009F"/>
    <w:rsid w:val="009E56DD"/>
    <w:rsid w:val="009F3313"/>
    <w:rsid w:val="009F7115"/>
    <w:rsid w:val="009F7F6D"/>
    <w:rsid w:val="00A03993"/>
    <w:rsid w:val="00A06E76"/>
    <w:rsid w:val="00A14C43"/>
    <w:rsid w:val="00A20208"/>
    <w:rsid w:val="00A25837"/>
    <w:rsid w:val="00A32C45"/>
    <w:rsid w:val="00A6548E"/>
    <w:rsid w:val="00A66F99"/>
    <w:rsid w:val="00A7318F"/>
    <w:rsid w:val="00A73D79"/>
    <w:rsid w:val="00A832FB"/>
    <w:rsid w:val="00A91D76"/>
    <w:rsid w:val="00AB27AC"/>
    <w:rsid w:val="00AB51B4"/>
    <w:rsid w:val="00AC0FDE"/>
    <w:rsid w:val="00AC1370"/>
    <w:rsid w:val="00AC16E6"/>
    <w:rsid w:val="00AC4C2D"/>
    <w:rsid w:val="00AD241E"/>
    <w:rsid w:val="00AD2875"/>
    <w:rsid w:val="00AE2A75"/>
    <w:rsid w:val="00AE2CEE"/>
    <w:rsid w:val="00AF45AC"/>
    <w:rsid w:val="00B07C0E"/>
    <w:rsid w:val="00B2189F"/>
    <w:rsid w:val="00B239AF"/>
    <w:rsid w:val="00B276EE"/>
    <w:rsid w:val="00B404BE"/>
    <w:rsid w:val="00B45431"/>
    <w:rsid w:val="00B45A7D"/>
    <w:rsid w:val="00B4681A"/>
    <w:rsid w:val="00B53741"/>
    <w:rsid w:val="00B612E3"/>
    <w:rsid w:val="00B61A55"/>
    <w:rsid w:val="00B634FA"/>
    <w:rsid w:val="00B6662E"/>
    <w:rsid w:val="00B67BC2"/>
    <w:rsid w:val="00B74EEB"/>
    <w:rsid w:val="00B90746"/>
    <w:rsid w:val="00B945BA"/>
    <w:rsid w:val="00BB3B06"/>
    <w:rsid w:val="00BB70A1"/>
    <w:rsid w:val="00BB713A"/>
    <w:rsid w:val="00BD42C9"/>
    <w:rsid w:val="00BD523A"/>
    <w:rsid w:val="00BF1CC9"/>
    <w:rsid w:val="00C06FC8"/>
    <w:rsid w:val="00C25A9F"/>
    <w:rsid w:val="00C268D5"/>
    <w:rsid w:val="00C32BD8"/>
    <w:rsid w:val="00C36ACC"/>
    <w:rsid w:val="00C37B7D"/>
    <w:rsid w:val="00C445CB"/>
    <w:rsid w:val="00C66C16"/>
    <w:rsid w:val="00C77F28"/>
    <w:rsid w:val="00C83751"/>
    <w:rsid w:val="00C85EA4"/>
    <w:rsid w:val="00C97102"/>
    <w:rsid w:val="00C97677"/>
    <w:rsid w:val="00CB20BC"/>
    <w:rsid w:val="00CB35E7"/>
    <w:rsid w:val="00CB44FB"/>
    <w:rsid w:val="00CC5903"/>
    <w:rsid w:val="00CD37A5"/>
    <w:rsid w:val="00CD3C87"/>
    <w:rsid w:val="00CD3CEA"/>
    <w:rsid w:val="00CE1289"/>
    <w:rsid w:val="00CF1182"/>
    <w:rsid w:val="00D14C25"/>
    <w:rsid w:val="00D16ADF"/>
    <w:rsid w:val="00D26E21"/>
    <w:rsid w:val="00D363C4"/>
    <w:rsid w:val="00D45451"/>
    <w:rsid w:val="00D45DCA"/>
    <w:rsid w:val="00D5793F"/>
    <w:rsid w:val="00D731F2"/>
    <w:rsid w:val="00D7539A"/>
    <w:rsid w:val="00D94453"/>
    <w:rsid w:val="00DA224D"/>
    <w:rsid w:val="00DB4371"/>
    <w:rsid w:val="00DD60A8"/>
    <w:rsid w:val="00E03629"/>
    <w:rsid w:val="00E211A5"/>
    <w:rsid w:val="00E22EF8"/>
    <w:rsid w:val="00E7261F"/>
    <w:rsid w:val="00E72A7B"/>
    <w:rsid w:val="00E744DF"/>
    <w:rsid w:val="00E76755"/>
    <w:rsid w:val="00E8419E"/>
    <w:rsid w:val="00E84308"/>
    <w:rsid w:val="00E977BC"/>
    <w:rsid w:val="00EA34AE"/>
    <w:rsid w:val="00EA5308"/>
    <w:rsid w:val="00EA6FEB"/>
    <w:rsid w:val="00ED7DAA"/>
    <w:rsid w:val="00EE05B1"/>
    <w:rsid w:val="00EE4CF5"/>
    <w:rsid w:val="00F01923"/>
    <w:rsid w:val="00F170EE"/>
    <w:rsid w:val="00F219C7"/>
    <w:rsid w:val="00F256FC"/>
    <w:rsid w:val="00F30767"/>
    <w:rsid w:val="00F32944"/>
    <w:rsid w:val="00F52573"/>
    <w:rsid w:val="00F53A19"/>
    <w:rsid w:val="00F60C38"/>
    <w:rsid w:val="00FB6DD8"/>
    <w:rsid w:val="00FC0DA8"/>
    <w:rsid w:val="00FC6810"/>
    <w:rsid w:val="00FD53F9"/>
    <w:rsid w:val="00FD614E"/>
    <w:rsid w:val="00FE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168AF0A"/>
  <w15:docId w15:val="{97EC80A4-E010-41DD-AF29-48CFB2A7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1AC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1ACD"/>
  </w:style>
  <w:style w:type="table" w:styleId="a5">
    <w:name w:val="Table Grid"/>
    <w:basedOn w:val="a1"/>
    <w:rsid w:val="00183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5521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52193"/>
    <w:rPr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B666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59"/>
    <w:rsid w:val="00B404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uiPriority w:val="59"/>
    <w:rsid w:val="008449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9853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85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664F069B8F4F0261CFF33840BD8A1B8DDB45C93C1DAB3FC24656C824F67785971E0D50617B8702ICJ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9FBC-7DF0-4D9C-8562-D3F819F9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6905</Words>
  <Characters>39363</Characters>
  <Application>Microsoft Office Word</Application>
  <DocSecurity>0</DocSecurity>
  <Lines>328</Lines>
  <Paragraphs>92</Paragraphs>
  <ScaleCrop>false</ScaleCrop>
  <Company/>
  <LinksUpToDate>false</LinksUpToDate>
  <CharactersWithSpaces>46176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OP-BOSS</cp:lastModifiedBy>
  <cp:revision>4</cp:revision>
  <cp:lastPrinted>2024-10-09T08:33:00Z</cp:lastPrinted>
  <dcterms:created xsi:type="dcterms:W3CDTF">2024-10-09T08:34:00Z</dcterms:created>
  <dcterms:modified xsi:type="dcterms:W3CDTF">2024-11-02T08:45:00Z</dcterms:modified>
</cp:coreProperties>
</file>