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62" w:rsidRPr="0099539B" w:rsidRDefault="00A46962" w:rsidP="00A46962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4A7DC" wp14:editId="04B85DF8">
                <wp:simplePos x="0" y="0"/>
                <wp:positionH relativeFrom="column">
                  <wp:posOffset>-229870</wp:posOffset>
                </wp:positionH>
                <wp:positionV relativeFrom="paragraph">
                  <wp:posOffset>91440</wp:posOffset>
                </wp:positionV>
                <wp:extent cx="6286500" cy="0"/>
                <wp:effectExtent l="46355" t="43815" r="39370" b="4191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pt,7.2pt" to="4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" strokeweight="6pt">
                <v:stroke linestyle="thickBetweenThin"/>
              </v:line>
            </w:pict>
          </mc:Fallback>
        </mc:AlternateConten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A46962" w:rsidRPr="0099539B" w:rsidRDefault="00A46962" w:rsidP="00A4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от   </w:t>
      </w:r>
      <w:r w:rsidR="002D107B">
        <w:rPr>
          <w:rFonts w:ascii="Times New Roman" w:eastAsia="Calibri" w:hAnsi="Times New Roman" w:cs="Times New Roman"/>
          <w:sz w:val="24"/>
          <w:szCs w:val="24"/>
        </w:rPr>
        <w:t>09.01.2024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                                                   </w:t>
      </w:r>
      <w:r w:rsidR="002D107B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341E8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   № </w:t>
      </w:r>
      <w:r w:rsidR="002D107B">
        <w:rPr>
          <w:rFonts w:ascii="Times New Roman" w:eastAsia="Calibri" w:hAnsi="Times New Roman" w:cs="Times New Roman"/>
          <w:sz w:val="24"/>
          <w:szCs w:val="24"/>
        </w:rPr>
        <w:t>1</w:t>
      </w:r>
    </w:p>
    <w:p w:rsidR="009E5FDD" w:rsidRPr="0099539B" w:rsidRDefault="009E5FDD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953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99539B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9539B">
        <w:rPr>
          <w:rFonts w:ascii="Times New Roman" w:eastAsia="Calibri" w:hAnsi="Times New Roman" w:cs="Times New Roman"/>
          <w:sz w:val="24"/>
          <w:szCs w:val="24"/>
        </w:rPr>
        <w:t>рубчевск</w:t>
      </w:r>
      <w:proofErr w:type="spellEnd"/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FDD" w:rsidRPr="0099539B" w:rsidRDefault="009E5FDD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определения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применения значений допустимых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(возможных) отклонений от значений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показателей качества и (или) объема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услуги (работы),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установленных</w:t>
      </w:r>
      <w:proofErr w:type="gramEnd"/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муниципальном задании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муниципальных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(выполнение работ) муниципальным</w:t>
      </w:r>
    </w:p>
    <w:p w:rsidR="00A46962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бюджетным учреждениям</w:t>
      </w:r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</w:t>
      </w:r>
    </w:p>
    <w:p w:rsidR="000F61CA" w:rsidRPr="0099539B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534" w:rsidRDefault="000F61CA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</w:t>
      </w:r>
      <w:r w:rsid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абзацем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4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A7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26.12.2023 </w:t>
      </w:r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A7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966 </w:t>
      </w:r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Порядок определения и применения значений допустимых (возможных) отклонений от значений показателей качества и (или) объема муниципальной услуги (работы), установленных в муниципальном задании на оказание муниципальных услуг (выполнение работ) муниципальным бюджетным учреждениям </w:t>
      </w:r>
      <w:proofErr w:type="spellStart"/>
      <w:r w:rsidR="00877C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87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согласно приложению 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Положение).</w:t>
      </w:r>
    </w:p>
    <w:p w:rsidR="009E5FDD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6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в сети  Интернет (</w:t>
      </w:r>
      <w:hyperlink r:id="rId8" w:history="1">
        <w:r w:rsidR="009E5FDD" w:rsidRPr="0099539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www.trubech.ru</w:t>
        </w:r>
      </w:hyperlink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1C55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6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 01 января 2024г.</w:t>
      </w:r>
    </w:p>
    <w:p w:rsidR="00101C55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направить в финансовое управление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учета и отчетности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образования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контрольно-счетную палату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E5FDD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района-начальника финансового управления Сидорову С.И.</w:t>
      </w:r>
    </w:p>
    <w:p w:rsidR="00A46962" w:rsidRPr="0099539B" w:rsidRDefault="00A46962" w:rsidP="00A469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</w:t>
      </w: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И.И.Обыдённов</w:t>
      </w:r>
      <w:proofErr w:type="spellEnd"/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824A82">
      <w:pPr>
        <w:pStyle w:val="formattext"/>
        <w:spacing w:before="0" w:beforeAutospacing="0" w:after="0" w:afterAutospacing="0"/>
        <w:jc w:val="right"/>
        <w:textAlignment w:val="baseline"/>
      </w:pPr>
    </w:p>
    <w:p w:rsidR="00A46962" w:rsidRPr="0099539B" w:rsidRDefault="00A46962" w:rsidP="00824A82">
      <w:pPr>
        <w:pStyle w:val="formattext"/>
        <w:spacing w:before="0" w:beforeAutospacing="0" w:after="0" w:afterAutospacing="0"/>
        <w:jc w:val="right"/>
        <w:textAlignment w:val="baseline"/>
      </w:pPr>
    </w:p>
    <w:p w:rsidR="00747B13" w:rsidRDefault="00747B13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B13" w:rsidRDefault="00747B13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B13" w:rsidRDefault="00747B13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B13" w:rsidRDefault="00747B13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B13" w:rsidRDefault="00747B13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69F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D69F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D69F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D69F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B66BD" w:rsidRPr="000B66B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D69F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D107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69FD">
        <w:rPr>
          <w:rFonts w:ascii="Times New Roman" w:hAnsi="Times New Roman" w:cs="Times New Roman"/>
          <w:sz w:val="24"/>
          <w:szCs w:val="24"/>
        </w:rPr>
        <w:t xml:space="preserve">   от  </w:t>
      </w:r>
      <w:r w:rsidR="002D107B">
        <w:rPr>
          <w:rFonts w:ascii="Times New Roman" w:hAnsi="Times New Roman" w:cs="Times New Roman"/>
          <w:sz w:val="24"/>
          <w:szCs w:val="24"/>
        </w:rPr>
        <w:t>09.01.2024г.</w:t>
      </w:r>
      <w:r w:rsidRPr="007D69FD">
        <w:rPr>
          <w:rFonts w:ascii="Times New Roman" w:hAnsi="Times New Roman" w:cs="Times New Roman"/>
          <w:sz w:val="24"/>
          <w:szCs w:val="24"/>
        </w:rPr>
        <w:t xml:space="preserve"> №</w:t>
      </w:r>
      <w:r w:rsidR="002D107B">
        <w:rPr>
          <w:rFonts w:ascii="Times New Roman" w:hAnsi="Times New Roman" w:cs="Times New Roman"/>
          <w:sz w:val="24"/>
          <w:szCs w:val="24"/>
        </w:rPr>
        <w:t>1</w:t>
      </w:r>
    </w:p>
    <w:p w:rsidR="007D69FD" w:rsidRDefault="007D69FD" w:rsidP="007D69F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6BD" w:rsidRPr="000B66BD" w:rsidRDefault="000B66BD" w:rsidP="007D69F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определения и применения значений допустимых (возможных)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отклонений от значений показателей качества и (или) объема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(работы), </w:t>
      </w:r>
      <w:proofErr w:type="gramStart"/>
      <w:r w:rsidRPr="000B66BD">
        <w:rPr>
          <w:rFonts w:ascii="Times New Roman" w:hAnsi="Times New Roman" w:cs="Times New Roman"/>
          <w:b/>
          <w:sz w:val="24"/>
          <w:szCs w:val="24"/>
        </w:rPr>
        <w:t>установленных</w:t>
      </w:r>
      <w:proofErr w:type="gramEnd"/>
      <w:r w:rsidRPr="000B66BD">
        <w:rPr>
          <w:rFonts w:ascii="Times New Roman" w:hAnsi="Times New Roman" w:cs="Times New Roman"/>
          <w:b/>
          <w:sz w:val="24"/>
          <w:szCs w:val="24"/>
        </w:rPr>
        <w:t xml:space="preserve"> в муниципальном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66BD">
        <w:rPr>
          <w:rFonts w:ascii="Times New Roman" w:hAnsi="Times New Roman" w:cs="Times New Roman"/>
          <w:b/>
          <w:sz w:val="24"/>
          <w:szCs w:val="24"/>
        </w:rPr>
        <w:t>задании</w:t>
      </w:r>
      <w:proofErr w:type="gramEnd"/>
      <w:r w:rsidRPr="000B66BD">
        <w:rPr>
          <w:rFonts w:ascii="Times New Roman" w:hAnsi="Times New Roman" w:cs="Times New Roman"/>
          <w:b/>
          <w:sz w:val="24"/>
          <w:szCs w:val="24"/>
        </w:rPr>
        <w:t xml:space="preserve"> на оказание муниципальных услуг (выполнение работ)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муниципальным бюджетным учреждениям</w:t>
      </w:r>
    </w:p>
    <w:p w:rsidR="000B66BD" w:rsidRPr="000B66BD" w:rsidRDefault="00B95255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B66BD">
        <w:rPr>
          <w:rFonts w:ascii="Times New Roman" w:hAnsi="Times New Roman" w:cs="Times New Roman"/>
          <w:sz w:val="24"/>
          <w:szCs w:val="24"/>
        </w:rPr>
        <w:t>Настоящий Порядок устанавливает правила определения и применения значений допустимых (возможных) отклонений показателей качества и (или) объема от значений показателей качества и (или) объема муниципального задания на оказание муниципальных услуг (выполнение работ) муници</w:t>
      </w:r>
      <w:r w:rsidR="00B95255">
        <w:rPr>
          <w:rFonts w:ascii="Times New Roman" w:hAnsi="Times New Roman" w:cs="Times New Roman"/>
          <w:sz w:val="24"/>
          <w:szCs w:val="24"/>
        </w:rPr>
        <w:t xml:space="preserve">пальным бюджетным учреждениям </w:t>
      </w:r>
      <w:proofErr w:type="spellStart"/>
      <w:r w:rsidR="00B9525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9525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B66BD">
        <w:rPr>
          <w:rFonts w:ascii="Times New Roman" w:hAnsi="Times New Roman" w:cs="Times New Roman"/>
          <w:sz w:val="24"/>
          <w:szCs w:val="24"/>
        </w:rPr>
        <w:t>(далее - Порядок, показатель допустимого (возможного) отклонения, муниципальное задание, учреждения).</w:t>
      </w:r>
      <w:proofErr w:type="gramEnd"/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2. Показатели допустимых (возможных) отклонений определяются для каждой части муниципального задания или для каждой муниципальной услуги (работы) в соответствии со значениями допустимых (возможных) отклонений.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3. Допустимое (возможное) отклонение определяется как разница между значением показателя объема и (или) качества муниципальной услуги (работы), установленного в муниципальном задании на отчетную дату, и значением показателя объема и (или) качества муниципальной услуги (работы), исполненного на отчетную дату.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6BD">
        <w:rPr>
          <w:rFonts w:ascii="Times New Roman" w:hAnsi="Times New Roman" w:cs="Times New Roman"/>
          <w:sz w:val="24"/>
          <w:szCs w:val="24"/>
        </w:rPr>
        <w:t>В случае если допустимое (возможное) отклонение устанавливается в процентах, то значение допустимого (возможного) отклонения определяется путем умножения значения показателя объема и (или) качества муниципальной услуги (работы), установленного в муниципальном задании на год,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выполненным.</w:t>
      </w:r>
      <w:proofErr w:type="gramEnd"/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4. Допустимое (возможное) отклонение применяется при рассмотрении отчета учреждения о выполнении муниципального задания, в котором имеются отклонения достигнутого значения показателя объема и (или) качества муниципальной услуги (работы) от установленного муниципальным заданием показателя качества (объема) муниципальной услуги (работы), в пределах которого муниципальное задание считается выполненным.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Значение показателя допустимого (возможного) отклонения может составлять не более 10 процентов от установленного муниципальным заданием показателя качества (объема) муниципальной услуги (работы).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5. Значения допустимых отклонений, устанавливаемые на текущий финансовый год, могут быть изменены только при формировании муниципального задания на очередной финансовый год.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53C8" w:rsidRPr="0099539B" w:rsidRDefault="004453C8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53C8" w:rsidRDefault="004453C8">
      <w:pPr>
        <w:rPr>
          <w:rFonts w:ascii="Times New Roman" w:hAnsi="Times New Roman" w:cs="Times New Roman"/>
          <w:sz w:val="24"/>
          <w:szCs w:val="24"/>
        </w:rPr>
      </w:pPr>
    </w:p>
    <w:p w:rsidR="00AF4052" w:rsidRPr="00AF4052" w:rsidRDefault="00AF4052" w:rsidP="00AF40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E52" w:rsidRPr="0099539B" w:rsidRDefault="00AC4E52" w:rsidP="004453C8">
      <w:pPr>
        <w:pStyle w:val="z-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Начало формы</w:t>
      </w:r>
    </w:p>
    <w:p w:rsidR="00AC4E52" w:rsidRPr="0099539B" w:rsidRDefault="00AC4E52" w:rsidP="004453C8">
      <w:pPr>
        <w:pStyle w:val="z-1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Конец формы</w:t>
      </w:r>
    </w:p>
    <w:sectPr w:rsidR="00AC4E52" w:rsidRPr="0099539B" w:rsidSect="00AC4E52">
      <w:head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41" w:rsidRDefault="00040D41" w:rsidP="00AF4052">
      <w:pPr>
        <w:spacing w:after="0" w:line="240" w:lineRule="auto"/>
      </w:pPr>
      <w:r>
        <w:separator/>
      </w:r>
    </w:p>
  </w:endnote>
  <w:endnote w:type="continuationSeparator" w:id="0">
    <w:p w:rsidR="00040D41" w:rsidRDefault="00040D41" w:rsidP="00AF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41" w:rsidRDefault="00040D41" w:rsidP="00AF4052">
      <w:pPr>
        <w:spacing w:after="0" w:line="240" w:lineRule="auto"/>
      </w:pPr>
      <w:r>
        <w:separator/>
      </w:r>
    </w:p>
  </w:footnote>
  <w:footnote w:type="continuationSeparator" w:id="0">
    <w:p w:rsidR="00040D41" w:rsidRDefault="00040D41" w:rsidP="00AF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34" w:rsidRPr="00241E01" w:rsidRDefault="00CA4534" w:rsidP="00AF4052">
    <w:pPr>
      <w:pStyle w:val="ab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077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41B89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E8D7989"/>
    <w:multiLevelType w:val="multilevel"/>
    <w:tmpl w:val="64663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5022D89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01D37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ECE0E90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57954C9"/>
    <w:multiLevelType w:val="multilevel"/>
    <w:tmpl w:val="D156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A23D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D61E6A"/>
    <w:multiLevelType w:val="multilevel"/>
    <w:tmpl w:val="1BC0EF4A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4F2678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815F1E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371F4BE6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A09267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3E737E57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>
    <w:nsid w:val="3F155711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3F514EDB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0215B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45535034"/>
    <w:multiLevelType w:val="multilevel"/>
    <w:tmpl w:val="2E7C9764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47DE58D3"/>
    <w:multiLevelType w:val="multilevel"/>
    <w:tmpl w:val="BEFEB5D8"/>
    <w:lvl w:ilvl="0">
      <w:start w:val="8"/>
      <w:numFmt w:val="decimal"/>
      <w:lvlText w:val="%1"/>
      <w:lvlJc w:val="left"/>
      <w:pPr>
        <w:ind w:left="1783" w:hanging="648"/>
      </w:pPr>
      <w:rPr>
        <w:rFonts w:hint="default"/>
      </w:rPr>
    </w:lvl>
    <w:lvl w:ilvl="1">
      <w:start w:val="140"/>
      <w:numFmt w:val="decimal"/>
      <w:lvlText w:val="%1.%2"/>
      <w:lvlJc w:val="left"/>
      <w:pPr>
        <w:ind w:left="250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5" w:hanging="2160"/>
      </w:pPr>
      <w:rPr>
        <w:rFonts w:hint="default"/>
      </w:rPr>
    </w:lvl>
  </w:abstractNum>
  <w:abstractNum w:abstractNumId="19">
    <w:nsid w:val="49E066C4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A7E7AA8"/>
    <w:multiLevelType w:val="multilevel"/>
    <w:tmpl w:val="CA48D6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DCC5E6D"/>
    <w:multiLevelType w:val="multilevel"/>
    <w:tmpl w:val="8A86CC9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3E82276"/>
    <w:multiLevelType w:val="multilevel"/>
    <w:tmpl w:val="6B64581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54C95BB5"/>
    <w:multiLevelType w:val="hybridMultilevel"/>
    <w:tmpl w:val="4C40C050"/>
    <w:lvl w:ilvl="0" w:tplc="1E842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974E6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A8579D9"/>
    <w:multiLevelType w:val="multilevel"/>
    <w:tmpl w:val="8796050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A9F56F4"/>
    <w:multiLevelType w:val="multilevel"/>
    <w:tmpl w:val="45CAE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27">
    <w:nsid w:val="5E0F3BF0"/>
    <w:multiLevelType w:val="multilevel"/>
    <w:tmpl w:val="3AAC6C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F21458B"/>
    <w:multiLevelType w:val="multilevel"/>
    <w:tmpl w:val="68D0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4CD4999"/>
    <w:multiLevelType w:val="hybridMultilevel"/>
    <w:tmpl w:val="E27A0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95774"/>
    <w:multiLevelType w:val="multilevel"/>
    <w:tmpl w:val="A602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33">
    <w:nsid w:val="73D50B92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>
    <w:nsid w:val="7B746174"/>
    <w:multiLevelType w:val="hybridMultilevel"/>
    <w:tmpl w:val="6E1800AC"/>
    <w:lvl w:ilvl="0" w:tplc="4358E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B814E6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>
    <w:nsid w:val="7CEC32C7"/>
    <w:multiLevelType w:val="hybridMultilevel"/>
    <w:tmpl w:val="7958C654"/>
    <w:lvl w:ilvl="0" w:tplc="13528226">
      <w:start w:val="1"/>
      <w:numFmt w:val="decimal"/>
      <w:lvlText w:val="13.%1"/>
      <w:lvlJc w:val="left"/>
      <w:pPr>
        <w:ind w:left="333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35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36"/>
  </w:num>
  <w:num w:numId="10">
    <w:abstractNumId w:val="27"/>
  </w:num>
  <w:num w:numId="11">
    <w:abstractNumId w:val="29"/>
  </w:num>
  <w:num w:numId="12">
    <w:abstractNumId w:val="4"/>
  </w:num>
  <w:num w:numId="13">
    <w:abstractNumId w:val="12"/>
  </w:num>
  <w:num w:numId="14">
    <w:abstractNumId w:val="30"/>
  </w:num>
  <w:num w:numId="15">
    <w:abstractNumId w:val="16"/>
  </w:num>
  <w:num w:numId="16">
    <w:abstractNumId w:val="14"/>
  </w:num>
  <w:num w:numId="17">
    <w:abstractNumId w:val="8"/>
  </w:num>
  <w:num w:numId="18">
    <w:abstractNumId w:val="11"/>
  </w:num>
  <w:num w:numId="19">
    <w:abstractNumId w:val="15"/>
  </w:num>
  <w:num w:numId="20">
    <w:abstractNumId w:val="19"/>
  </w:num>
  <w:num w:numId="21">
    <w:abstractNumId w:val="21"/>
  </w:num>
  <w:num w:numId="22">
    <w:abstractNumId w:val="24"/>
  </w:num>
  <w:num w:numId="23">
    <w:abstractNumId w:val="18"/>
  </w:num>
  <w:num w:numId="24">
    <w:abstractNumId w:val="34"/>
  </w:num>
  <w:num w:numId="25">
    <w:abstractNumId w:val="22"/>
  </w:num>
  <w:num w:numId="26">
    <w:abstractNumId w:val="17"/>
  </w:num>
  <w:num w:numId="27">
    <w:abstractNumId w:val="25"/>
  </w:num>
  <w:num w:numId="28">
    <w:abstractNumId w:val="2"/>
  </w:num>
  <w:num w:numId="29">
    <w:abstractNumId w:val="5"/>
  </w:num>
  <w:num w:numId="30">
    <w:abstractNumId w:val="10"/>
  </w:num>
  <w:num w:numId="31">
    <w:abstractNumId w:val="33"/>
  </w:num>
  <w:num w:numId="32">
    <w:abstractNumId w:val="23"/>
  </w:num>
  <w:num w:numId="33">
    <w:abstractNumId w:val="20"/>
  </w:num>
  <w:num w:numId="34">
    <w:abstractNumId w:val="26"/>
  </w:num>
  <w:num w:numId="35">
    <w:abstractNumId w:val="1"/>
  </w:num>
  <w:num w:numId="36">
    <w:abstractNumId w:val="13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19"/>
    <w:rsid w:val="00006F19"/>
    <w:rsid w:val="00040D41"/>
    <w:rsid w:val="0006435E"/>
    <w:rsid w:val="00071B7E"/>
    <w:rsid w:val="0009469A"/>
    <w:rsid w:val="000B66BD"/>
    <w:rsid w:val="000F61CA"/>
    <w:rsid w:val="00101C55"/>
    <w:rsid w:val="00132F52"/>
    <w:rsid w:val="00146D5F"/>
    <w:rsid w:val="00156ECB"/>
    <w:rsid w:val="0018717B"/>
    <w:rsid w:val="001B43A9"/>
    <w:rsid w:val="00234DFF"/>
    <w:rsid w:val="0028114F"/>
    <w:rsid w:val="00283D28"/>
    <w:rsid w:val="002A46B4"/>
    <w:rsid w:val="002D107B"/>
    <w:rsid w:val="00300E1A"/>
    <w:rsid w:val="00304447"/>
    <w:rsid w:val="00341E84"/>
    <w:rsid w:val="003748EA"/>
    <w:rsid w:val="00396551"/>
    <w:rsid w:val="004453C8"/>
    <w:rsid w:val="004F7CD4"/>
    <w:rsid w:val="00563618"/>
    <w:rsid w:val="005722B1"/>
    <w:rsid w:val="005A6E65"/>
    <w:rsid w:val="005B7864"/>
    <w:rsid w:val="005C36D7"/>
    <w:rsid w:val="005D12F0"/>
    <w:rsid w:val="006429D5"/>
    <w:rsid w:val="00644FFC"/>
    <w:rsid w:val="00691984"/>
    <w:rsid w:val="006C1557"/>
    <w:rsid w:val="007258AF"/>
    <w:rsid w:val="00734819"/>
    <w:rsid w:val="00747B13"/>
    <w:rsid w:val="007A7B4C"/>
    <w:rsid w:val="007B1A4E"/>
    <w:rsid w:val="007B74E5"/>
    <w:rsid w:val="007D69FD"/>
    <w:rsid w:val="00824A82"/>
    <w:rsid w:val="0082705A"/>
    <w:rsid w:val="0085643E"/>
    <w:rsid w:val="00857CE9"/>
    <w:rsid w:val="00877CA7"/>
    <w:rsid w:val="008958A0"/>
    <w:rsid w:val="008B2931"/>
    <w:rsid w:val="008E2FF5"/>
    <w:rsid w:val="0091062C"/>
    <w:rsid w:val="0099539B"/>
    <w:rsid w:val="009E5FDD"/>
    <w:rsid w:val="00A46962"/>
    <w:rsid w:val="00A545D2"/>
    <w:rsid w:val="00A76D86"/>
    <w:rsid w:val="00AB6E8B"/>
    <w:rsid w:val="00AC4E52"/>
    <w:rsid w:val="00AF4052"/>
    <w:rsid w:val="00B10F7C"/>
    <w:rsid w:val="00B13570"/>
    <w:rsid w:val="00B22345"/>
    <w:rsid w:val="00B31EDF"/>
    <w:rsid w:val="00B33BA7"/>
    <w:rsid w:val="00B62901"/>
    <w:rsid w:val="00B717CC"/>
    <w:rsid w:val="00B95255"/>
    <w:rsid w:val="00C61C6B"/>
    <w:rsid w:val="00CA4534"/>
    <w:rsid w:val="00CD5F33"/>
    <w:rsid w:val="00D7477F"/>
    <w:rsid w:val="00D8548F"/>
    <w:rsid w:val="00D94698"/>
    <w:rsid w:val="00D95DB0"/>
    <w:rsid w:val="00DB00C9"/>
    <w:rsid w:val="00E84CE9"/>
    <w:rsid w:val="00EC0649"/>
    <w:rsid w:val="00F279C1"/>
    <w:rsid w:val="00F94B94"/>
    <w:rsid w:val="00FB2FF1"/>
    <w:rsid w:val="00FC0E9D"/>
    <w:rsid w:val="00FF255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8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4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8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0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7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8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8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97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32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0464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58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414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37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51278">
                                                  <w:marLeft w:val="3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909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12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81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0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24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0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9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1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7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060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780641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226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9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33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0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56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67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689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7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594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36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2769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51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81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775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3283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0463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9324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72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684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0668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24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19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53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146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05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987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173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6453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6236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964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6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8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53684238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6856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5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Буренкова</dc:creator>
  <cp:keywords/>
  <dc:description/>
  <cp:lastModifiedBy>Ольга Буренкова</cp:lastModifiedBy>
  <cp:revision>46</cp:revision>
  <dcterms:created xsi:type="dcterms:W3CDTF">2023-12-12T09:46:00Z</dcterms:created>
  <dcterms:modified xsi:type="dcterms:W3CDTF">2024-01-09T11:05:00Z</dcterms:modified>
</cp:coreProperties>
</file>