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A42B4" w:rsidRPr="00860614" w:rsidRDefault="00E86E59" w:rsidP="005A42B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60614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A42B4" w:rsidRPr="00860614" w:rsidRDefault="00797069" w:rsidP="005A42B4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86E59">
        <w:rPr>
          <w:rFonts w:ascii="Times New Roman" w:hAnsi="Times New Roman" w:cs="Times New Roman"/>
          <w:sz w:val="26"/>
          <w:szCs w:val="26"/>
        </w:rPr>
        <w:t>01.06.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г.    </w:t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5A42B4" w:rsidRPr="00860614">
        <w:rPr>
          <w:rFonts w:ascii="Times New Roman" w:hAnsi="Times New Roman" w:cs="Times New Roman"/>
          <w:sz w:val="26"/>
          <w:szCs w:val="26"/>
        </w:rPr>
        <w:tab/>
      </w:r>
      <w:r w:rsidR="00E86E5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№ </w:t>
      </w:r>
      <w:r w:rsidR="00E86E59">
        <w:rPr>
          <w:rFonts w:ascii="Times New Roman" w:hAnsi="Times New Roman" w:cs="Times New Roman"/>
          <w:sz w:val="26"/>
          <w:szCs w:val="26"/>
        </w:rPr>
        <w:t>380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5A42B4" w:rsidRPr="00860614" w:rsidRDefault="005A42B4" w:rsidP="005A42B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60614">
        <w:rPr>
          <w:rFonts w:ascii="Times New Roman" w:hAnsi="Times New Roman" w:cs="Times New Roman"/>
          <w:sz w:val="26"/>
          <w:szCs w:val="26"/>
        </w:rPr>
        <w:t>г. Трубчевск</w:t>
      </w:r>
    </w:p>
    <w:p w:rsidR="005A42B4" w:rsidRPr="00860614" w:rsidRDefault="005A42B4" w:rsidP="005D598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  <w:lang w:eastAsia="ru-RU"/>
        </w:rPr>
      </w:pPr>
    </w:p>
    <w:p w:rsidR="00333B97" w:rsidRPr="00860614" w:rsidRDefault="00797069" w:rsidP="005D598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06.12.2019 № 917 «</w:t>
      </w:r>
      <w:r w:rsidR="00333B97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Об осуществлении внутреннего контроля соответствия обработки персональных данных требованиям к защите персональных данных и о внутренних проверках режима защиты персональных данных в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и признании утратившим силу постановления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12.04.2016 № 282 «Об утверждении Правил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района»</w:t>
      </w:r>
    </w:p>
    <w:p w:rsidR="005A42B4" w:rsidRPr="00860614" w:rsidRDefault="005A42B4" w:rsidP="005A4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797069" w:rsidRDefault="00333B97" w:rsidP="005A4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</w:t>
      </w:r>
      <w:r w:rsidR="0079706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связи с кадровыми изменениями в администрации </w:t>
      </w:r>
      <w:proofErr w:type="spellStart"/>
      <w:r w:rsidR="0079706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79706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590B5F">
        <w:rPr>
          <w:rFonts w:ascii="Times New Roman" w:hAnsi="Times New Roman" w:cs="Times New Roman"/>
          <w:sz w:val="26"/>
          <w:szCs w:val="26"/>
        </w:rPr>
        <w:t>,</w:t>
      </w:r>
    </w:p>
    <w:p w:rsidR="005A42B4" w:rsidRPr="00590B5F" w:rsidRDefault="00797069" w:rsidP="005A4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590B5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ПОСТАНОВЛЯЮ</w:t>
      </w:r>
      <w:r w:rsidR="00EB4869" w:rsidRPr="00590B5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096FCF" w:rsidRDefault="002E0566" w:rsidP="00096FC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pacing w:val="2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</w:t>
      </w:r>
      <w:r w:rsidR="00096FCF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Внести изменения</w:t>
      </w:r>
      <w:r w:rsidR="00797069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в постановление администрации </w:t>
      </w:r>
      <w:proofErr w:type="spellStart"/>
      <w:r w:rsidR="00797069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797069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06.12.2019 № 917 «</w:t>
      </w:r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Об осуществлении внутреннего контроля соответствия обработки персональных данных требованиям к защите персональных данных и о внутренних проверках режима защиты персональных данных в администрации </w:t>
      </w:r>
      <w:proofErr w:type="spellStart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и признании утратившим силу постановления администрации </w:t>
      </w:r>
      <w:proofErr w:type="spellStart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12.04.2016 № 282 «Об утверждении Правил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proofErr w:type="spellStart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797069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района»</w:t>
      </w:r>
      <w:r w:rsidR="00096FCF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, утвердив </w:t>
      </w:r>
      <w:r w:rsidR="00074119">
        <w:rPr>
          <w:rFonts w:ascii="Times New Roman" w:hAnsi="Times New Roman" w:cs="Times New Roman"/>
          <w:spacing w:val="2"/>
          <w:sz w:val="26"/>
          <w:szCs w:val="26"/>
        </w:rPr>
        <w:t>комиссию</w:t>
      </w:r>
      <w:r w:rsidR="00C65262" w:rsidRPr="00C65262">
        <w:rPr>
          <w:rFonts w:ascii="Times New Roman" w:hAnsi="Times New Roman" w:cs="Times New Roman"/>
          <w:spacing w:val="2"/>
          <w:sz w:val="26"/>
          <w:szCs w:val="26"/>
        </w:rPr>
        <w:t xml:space="preserve"> администрации </w:t>
      </w:r>
      <w:proofErr w:type="spellStart"/>
      <w:r w:rsidR="00C65262" w:rsidRPr="00C65262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C65262" w:rsidRPr="00C65262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 по контролю соответствия обработки персональных данных установленным требованиям</w:t>
      </w:r>
      <w:r w:rsidR="00074119">
        <w:rPr>
          <w:rFonts w:ascii="Times New Roman" w:hAnsi="Times New Roman" w:cs="Times New Roman"/>
          <w:spacing w:val="2"/>
          <w:sz w:val="26"/>
          <w:szCs w:val="26"/>
        </w:rPr>
        <w:t xml:space="preserve"> в следующем составе</w:t>
      </w:r>
      <w:r w:rsidR="00096FCF">
        <w:rPr>
          <w:rFonts w:ascii="Times New Roman" w:hAnsi="Times New Roman" w:cs="Times New Roman"/>
          <w:spacing w:val="2"/>
          <w:sz w:val="26"/>
          <w:szCs w:val="26"/>
        </w:rPr>
        <w:t>:</w:t>
      </w:r>
      <w:r w:rsidR="00C65262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</w:p>
    <w:p w:rsidR="00096FCF" w:rsidRDefault="00096FCF" w:rsidP="00096FC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</w:p>
    <w:p w:rsidR="00096FCF" w:rsidRPr="00A76363" w:rsidRDefault="00096FCF" w:rsidP="00096FC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A7636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СОСТАВ</w:t>
      </w:r>
    </w:p>
    <w:p w:rsidR="00096FCF" w:rsidRPr="00860614" w:rsidRDefault="00096FCF" w:rsidP="00096FCF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комиссии</w:t>
      </w:r>
      <w:r w:rsidRPr="001C7622">
        <w:rPr>
          <w:spacing w:val="2"/>
          <w:sz w:val="26"/>
          <w:szCs w:val="26"/>
        </w:rPr>
        <w:t xml:space="preserve"> </w:t>
      </w:r>
      <w:r w:rsidRPr="00860614">
        <w:rPr>
          <w:spacing w:val="2"/>
          <w:sz w:val="26"/>
          <w:szCs w:val="26"/>
        </w:rPr>
        <w:t xml:space="preserve">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 xml:space="preserve"> по контролю соответствия обработки персональных данных установленным требованиям</w:t>
      </w:r>
    </w:p>
    <w:p w:rsidR="00096FCF" w:rsidRPr="00A76363" w:rsidRDefault="00096FCF" w:rsidP="00096FC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tbl>
      <w:tblPr>
        <w:tblW w:w="98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096FCF" w:rsidRPr="00096FCF" w:rsidTr="00A42402">
        <w:trPr>
          <w:trHeight w:val="315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Председатель комиссии: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</w:tr>
      <w:tr w:rsidR="00096FCF" w:rsidRPr="00096FCF" w:rsidTr="00A42402">
        <w:trPr>
          <w:trHeight w:val="890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Тубол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Светлана Николаевна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096FCF" w:rsidRPr="00096FCF" w:rsidTr="00A42402">
        <w:trPr>
          <w:trHeight w:val="393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Заместитель председателя комиссии: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6FCF" w:rsidRPr="00096FCF" w:rsidTr="00A42402">
        <w:trPr>
          <w:trHeight w:val="890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Рудаков Вячеслав Михайлович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096FCF" w:rsidRPr="00096FCF" w:rsidTr="00A42402">
        <w:trPr>
          <w:trHeight w:val="287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>Секретарь комиссии:</w:t>
            </w:r>
          </w:p>
        </w:tc>
        <w:tc>
          <w:tcPr>
            <w:tcW w:w="5245" w:type="dxa"/>
            <w:vAlign w:val="center"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6FCF" w:rsidRPr="00096FCF" w:rsidTr="00A42402">
        <w:trPr>
          <w:trHeight w:val="924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Артемьев Сергей Александрович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 отдела</w:t>
            </w:r>
            <w:r w:rsidRPr="00096F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контрольно-ревизионной работы и защиты информации 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</w:tc>
      </w:tr>
      <w:tr w:rsidR="00096FCF" w:rsidRPr="00096FCF" w:rsidTr="00A42402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Члены комиссии:</w:t>
            </w:r>
          </w:p>
        </w:tc>
        <w:tc>
          <w:tcPr>
            <w:tcW w:w="5245" w:type="dxa"/>
            <w:vAlign w:val="center"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6FCF" w:rsidRPr="00096FCF" w:rsidTr="000A05CD">
        <w:trPr>
          <w:trHeight w:val="499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6FCF" w:rsidRPr="00096FCF" w:rsidTr="00A42402">
        <w:trPr>
          <w:trHeight w:val="531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Боронина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Жанна Владимировна</w:t>
            </w:r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 организационно-правового отдела</w:t>
            </w:r>
            <w:r w:rsidRPr="00096F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(кадры)</w:t>
            </w:r>
          </w:p>
        </w:tc>
      </w:tr>
      <w:tr w:rsidR="00096FCF" w:rsidRPr="00096FCF" w:rsidTr="00A42402">
        <w:trPr>
          <w:trHeight w:val="798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CF" w:rsidRPr="00096FCF" w:rsidRDefault="00096FCF" w:rsidP="0009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Коновалов Олег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Цезаревич</w:t>
            </w:r>
            <w:proofErr w:type="spellEnd"/>
          </w:p>
        </w:tc>
        <w:tc>
          <w:tcPr>
            <w:tcW w:w="5245" w:type="dxa"/>
          </w:tcPr>
          <w:p w:rsidR="00096FCF" w:rsidRPr="00096FCF" w:rsidRDefault="00096FCF" w:rsidP="00096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инспектор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отдела</w:t>
            </w:r>
            <w:r w:rsidRPr="00096F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контрольно-ревизионной работы и защиты информации 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0741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0A05CD" w:rsidRPr="00096FCF" w:rsidTr="000A05CD">
        <w:trPr>
          <w:trHeight w:val="798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CD" w:rsidRPr="00096FCF" w:rsidRDefault="000A05CD" w:rsidP="00A4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Москалева Ольга Александровна</w:t>
            </w:r>
          </w:p>
        </w:tc>
        <w:tc>
          <w:tcPr>
            <w:tcW w:w="5245" w:type="dxa"/>
          </w:tcPr>
          <w:p w:rsidR="000A05CD" w:rsidRPr="00096FCF" w:rsidRDefault="000A05CD" w:rsidP="00A424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организационно-правового отдела</w:t>
            </w:r>
            <w:r w:rsidRPr="000A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</w:tc>
      </w:tr>
      <w:tr w:rsidR="000A05CD" w:rsidRPr="00096FCF" w:rsidTr="000A05CD">
        <w:trPr>
          <w:trHeight w:val="798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5CD" w:rsidRPr="00096FCF" w:rsidRDefault="000A05CD" w:rsidP="00A4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 Анна Алексеевна</w:t>
            </w:r>
          </w:p>
        </w:tc>
        <w:tc>
          <w:tcPr>
            <w:tcW w:w="5245" w:type="dxa"/>
          </w:tcPr>
          <w:p w:rsidR="000A05CD" w:rsidRPr="00096FCF" w:rsidRDefault="000A05CD" w:rsidP="00A424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учета и отчетности</w:t>
            </w:r>
            <w:r w:rsidRPr="000A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096F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</w:tc>
      </w:tr>
    </w:tbl>
    <w:p w:rsidR="00096FCF" w:rsidRPr="00096FCF" w:rsidRDefault="00096FCF" w:rsidP="00096FC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pacing w:val="2"/>
          <w:sz w:val="26"/>
          <w:szCs w:val="26"/>
        </w:rPr>
      </w:pPr>
    </w:p>
    <w:p w:rsidR="005A42B4" w:rsidRPr="00EB4869" w:rsidRDefault="00096FCF" w:rsidP="00096FC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EB4869">
        <w:rPr>
          <w:rFonts w:ascii="Times New Roman" w:hAnsi="Times New Roman"/>
          <w:sz w:val="26"/>
          <w:szCs w:val="26"/>
        </w:rPr>
        <w:t>Постановление</w:t>
      </w:r>
      <w:r w:rsidR="005A42B4" w:rsidRPr="00860614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5A42B4" w:rsidRPr="0086061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42B4" w:rsidRPr="00860614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http://www.trubech.ru/ в течение 10 дней после его принятия.</w:t>
      </w:r>
    </w:p>
    <w:p w:rsidR="005A42B4" w:rsidRPr="00860614" w:rsidRDefault="00096FCF" w:rsidP="005A42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. Контроль за выполнением настоящего </w:t>
      </w:r>
      <w:r w:rsidR="00EB4869">
        <w:rPr>
          <w:rFonts w:ascii="Times New Roman" w:hAnsi="Times New Roman" w:cs="Times New Roman"/>
          <w:sz w:val="26"/>
          <w:szCs w:val="26"/>
        </w:rPr>
        <w:t>постановления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</w:t>
      </w:r>
      <w:proofErr w:type="spellStart"/>
      <w:r w:rsidR="005A42B4" w:rsidRPr="0086061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A42B4" w:rsidRPr="00860614">
        <w:rPr>
          <w:rFonts w:ascii="Times New Roman" w:hAnsi="Times New Roman" w:cs="Times New Roman"/>
          <w:sz w:val="26"/>
          <w:szCs w:val="26"/>
        </w:rPr>
        <w:t xml:space="preserve"> муниципального района С.Н. </w:t>
      </w:r>
      <w:proofErr w:type="spellStart"/>
      <w:r w:rsidR="005A42B4" w:rsidRPr="00860614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5A42B4" w:rsidRPr="00860614">
        <w:rPr>
          <w:rFonts w:ascii="Times New Roman" w:hAnsi="Times New Roman" w:cs="Times New Roman"/>
          <w:sz w:val="26"/>
          <w:szCs w:val="26"/>
        </w:rPr>
        <w:t>.</w:t>
      </w:r>
    </w:p>
    <w:p w:rsidR="005A42B4" w:rsidRPr="00860614" w:rsidRDefault="005A42B4" w:rsidP="005A42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42B4" w:rsidRPr="00860614" w:rsidRDefault="005A42B4" w:rsidP="005A42B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A42B4" w:rsidRPr="00860614" w:rsidRDefault="005A42B4" w:rsidP="005A42B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6061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6061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860614">
        <w:rPr>
          <w:rFonts w:ascii="Times New Roman" w:hAnsi="Times New Roman" w:cs="Times New Roman"/>
          <w:b/>
          <w:sz w:val="26"/>
          <w:szCs w:val="26"/>
        </w:rPr>
        <w:t>Обыдённов</w:t>
      </w:r>
      <w:bookmarkStart w:id="0" w:name="_GoBack"/>
      <w:bookmarkEnd w:id="0"/>
      <w:proofErr w:type="spellEnd"/>
    </w:p>
    <w:sectPr w:rsidR="005A42B4" w:rsidRPr="00860614" w:rsidSect="00EB48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71CE4"/>
    <w:multiLevelType w:val="multilevel"/>
    <w:tmpl w:val="02CE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7AC"/>
    <w:rsid w:val="00074119"/>
    <w:rsid w:val="000810F2"/>
    <w:rsid w:val="000957AC"/>
    <w:rsid w:val="00096FCF"/>
    <w:rsid w:val="000A05CD"/>
    <w:rsid w:val="001C7622"/>
    <w:rsid w:val="0025302B"/>
    <w:rsid w:val="00254FDC"/>
    <w:rsid w:val="00256D89"/>
    <w:rsid w:val="0026008F"/>
    <w:rsid w:val="002E0566"/>
    <w:rsid w:val="003054A9"/>
    <w:rsid w:val="00306CCD"/>
    <w:rsid w:val="00307D33"/>
    <w:rsid w:val="00313E6C"/>
    <w:rsid w:val="00330678"/>
    <w:rsid w:val="00333B97"/>
    <w:rsid w:val="00347D50"/>
    <w:rsid w:val="003B70BA"/>
    <w:rsid w:val="003F67DE"/>
    <w:rsid w:val="004759AD"/>
    <w:rsid w:val="004C5803"/>
    <w:rsid w:val="00590B5F"/>
    <w:rsid w:val="005A42B4"/>
    <w:rsid w:val="005D598A"/>
    <w:rsid w:val="006020B1"/>
    <w:rsid w:val="00610046"/>
    <w:rsid w:val="00657254"/>
    <w:rsid w:val="006678AB"/>
    <w:rsid w:val="006A71E6"/>
    <w:rsid w:val="006C7774"/>
    <w:rsid w:val="00797069"/>
    <w:rsid w:val="007F2364"/>
    <w:rsid w:val="00860614"/>
    <w:rsid w:val="008722C8"/>
    <w:rsid w:val="008A6006"/>
    <w:rsid w:val="0091741F"/>
    <w:rsid w:val="00945018"/>
    <w:rsid w:val="00967707"/>
    <w:rsid w:val="009A5782"/>
    <w:rsid w:val="00A44B91"/>
    <w:rsid w:val="00A76363"/>
    <w:rsid w:val="00B35F42"/>
    <w:rsid w:val="00BB3322"/>
    <w:rsid w:val="00BF55AB"/>
    <w:rsid w:val="00C36D96"/>
    <w:rsid w:val="00C65262"/>
    <w:rsid w:val="00C823B5"/>
    <w:rsid w:val="00E46374"/>
    <w:rsid w:val="00E626C9"/>
    <w:rsid w:val="00E70343"/>
    <w:rsid w:val="00E86E59"/>
    <w:rsid w:val="00EB4869"/>
    <w:rsid w:val="00ED7FC2"/>
    <w:rsid w:val="00F76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968210-9EC6-46E1-9D44-54AA828E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C2"/>
  </w:style>
  <w:style w:type="paragraph" w:styleId="3">
    <w:name w:val="heading 3"/>
    <w:basedOn w:val="a"/>
    <w:link w:val="30"/>
    <w:uiPriority w:val="9"/>
    <w:qFormat/>
    <w:rsid w:val="002E0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A42B4"/>
    <w:pPr>
      <w:spacing w:after="0" w:line="240" w:lineRule="auto"/>
      <w:ind w:left="1134" w:right="255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05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2E0566"/>
    <w:rPr>
      <w:b/>
      <w:bCs/>
    </w:rPr>
  </w:style>
  <w:style w:type="paragraph" w:customStyle="1" w:styleId="headertext">
    <w:name w:val="headertext"/>
    <w:basedOn w:val="a"/>
    <w:rsid w:val="0086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6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606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60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008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96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47</cp:revision>
  <cp:lastPrinted>2021-04-08T09:12:00Z</cp:lastPrinted>
  <dcterms:created xsi:type="dcterms:W3CDTF">2019-11-28T11:46:00Z</dcterms:created>
  <dcterms:modified xsi:type="dcterms:W3CDTF">2021-07-01T12:49:00Z</dcterms:modified>
</cp:coreProperties>
</file>