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89" w:rsidRPr="000E6DDF" w:rsidRDefault="004E44E3" w:rsidP="004E44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DDF">
        <w:rPr>
          <w:rFonts w:ascii="Times New Roman" w:hAnsi="Times New Roman" w:cs="Times New Roman"/>
          <w:sz w:val="24"/>
          <w:szCs w:val="24"/>
        </w:rPr>
        <w:t>Заключение об оценке регулирующего воздействия</w:t>
      </w:r>
    </w:p>
    <w:p w:rsidR="004E44E3" w:rsidRPr="000E6DDF" w:rsidRDefault="004E44E3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0E6DDF">
        <w:rPr>
          <w:rFonts w:ascii="Times New Roman" w:hAnsi="Times New Roman" w:cs="Times New Roman"/>
          <w:sz w:val="24"/>
          <w:szCs w:val="24"/>
        </w:rPr>
        <w:t xml:space="preserve">В соответствии с Порядком проведения оценки регулирующего воздействия проектов нормативных правовых актов администрации Трубчевского муниципального района, затрагивающих вопросы осуществления предпринимательской и инвестиционной деятельности в Трубчевском муниципальном районе (далее – Порядок проведения оценки регулирующего воздействия), утвержденным Решением Трубчевского районного Совета депутатов от 30.11.2015 № 5-194, проект постановления администрации Трубчевского муниципального района </w:t>
      </w:r>
      <w:r w:rsidR="00C00EC7" w:rsidRPr="000E6DDF">
        <w:rPr>
          <w:rFonts w:ascii="Times New Roman" w:hAnsi="Times New Roman" w:cs="Times New Roman"/>
          <w:sz w:val="24"/>
          <w:szCs w:val="24"/>
        </w:rPr>
        <w:t>«</w:t>
      </w:r>
      <w:r w:rsidR="00C00EC7" w:rsidRPr="000E6DDF">
        <w:rPr>
          <w:rFonts w:ascii="Times New Roman" w:eastAsia="Calibri" w:hAnsi="Times New Roman" w:cs="Times New Roman"/>
          <w:bCs/>
          <w:spacing w:val="2"/>
          <w:kern w:val="36"/>
          <w:sz w:val="24"/>
          <w:szCs w:val="24"/>
        </w:rPr>
        <w:t>Об определении границ прилегающих территорий, на которых не допускается розничная продажа алкогольной</w:t>
      </w:r>
      <w:proofErr w:type="gramEnd"/>
      <w:r w:rsidR="00C00EC7" w:rsidRPr="000E6DDF">
        <w:rPr>
          <w:rFonts w:ascii="Times New Roman" w:eastAsia="Calibri" w:hAnsi="Times New Roman" w:cs="Times New Roman"/>
          <w:bCs/>
          <w:spacing w:val="2"/>
          <w:kern w:val="36"/>
          <w:sz w:val="24"/>
          <w:szCs w:val="24"/>
        </w:rPr>
        <w:t xml:space="preserve"> продукции и розничная продажа алкогольной продукции при оказании услуг общественного питания на территории Трубчевского муниципального района</w:t>
      </w:r>
      <w:proofErr w:type="gramStart"/>
      <w:r w:rsidR="00C00EC7" w:rsidRPr="000E6DDF">
        <w:rPr>
          <w:rFonts w:ascii="Times New Roman" w:eastAsia="Calibri" w:hAnsi="Times New Roman" w:cs="Times New Roman"/>
          <w:sz w:val="24"/>
          <w:szCs w:val="24"/>
        </w:rPr>
        <w:t>»</w:t>
      </w:r>
      <w:r w:rsidRPr="000E6DD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0E6DDF">
        <w:rPr>
          <w:rFonts w:ascii="Times New Roman" w:hAnsi="Times New Roman" w:cs="Times New Roman"/>
          <w:sz w:val="24"/>
          <w:szCs w:val="24"/>
        </w:rPr>
        <w:t>далее – проект нормативного правового акта), подготовленный отделом экономики администрации Трубчевского муниципального района:</w:t>
      </w:r>
      <w:r w:rsidR="00A5177F" w:rsidRPr="000E6DDF">
        <w:rPr>
          <w:rFonts w:ascii="Times New Roman" w:hAnsi="Times New Roman" w:cs="Times New Roman"/>
          <w:sz w:val="24"/>
          <w:szCs w:val="24"/>
        </w:rPr>
        <w:t xml:space="preserve"> 242220,</w:t>
      </w:r>
      <w:r w:rsidRPr="000E6DDF">
        <w:rPr>
          <w:rFonts w:ascii="Times New Roman" w:hAnsi="Times New Roman" w:cs="Times New Roman"/>
          <w:sz w:val="24"/>
          <w:szCs w:val="24"/>
        </w:rPr>
        <w:t xml:space="preserve"> г. Трубчевск, ул. Брянская, 59 (далее – разработчик) прошел процедуру оценки регулирующего воздействия.</w:t>
      </w:r>
    </w:p>
    <w:p w:rsidR="004E44E3" w:rsidRPr="000E6DDF" w:rsidRDefault="004E44E3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0E6DDF">
        <w:rPr>
          <w:rFonts w:ascii="Times New Roman" w:hAnsi="Times New Roman" w:cs="Times New Roman"/>
          <w:sz w:val="24"/>
          <w:szCs w:val="24"/>
        </w:rPr>
        <w:t xml:space="preserve">По </w:t>
      </w:r>
      <w:r w:rsidR="00C10976" w:rsidRPr="000E6DDF">
        <w:rPr>
          <w:rFonts w:ascii="Times New Roman" w:hAnsi="Times New Roman" w:cs="Times New Roman"/>
          <w:sz w:val="24"/>
          <w:szCs w:val="24"/>
        </w:rPr>
        <w:t>результатам рассмотрения установлено</w:t>
      </w:r>
      <w:r w:rsidR="008668B6" w:rsidRPr="000E6DDF">
        <w:rPr>
          <w:rFonts w:ascii="Times New Roman" w:hAnsi="Times New Roman" w:cs="Times New Roman"/>
          <w:sz w:val="24"/>
          <w:szCs w:val="24"/>
        </w:rPr>
        <w:t>, что при подготовке проекта правового акта процедуры, предусмотренные пунктами 9-18 Порядка проведения оценки регулирующего воздействия, разработчиком соблюдены.</w:t>
      </w:r>
    </w:p>
    <w:p w:rsidR="008668B6" w:rsidRPr="000E6DDF" w:rsidRDefault="008668B6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0E6DDF">
        <w:rPr>
          <w:rFonts w:ascii="Times New Roman" w:hAnsi="Times New Roman" w:cs="Times New Roman"/>
          <w:sz w:val="24"/>
          <w:szCs w:val="24"/>
        </w:rPr>
        <w:t xml:space="preserve">Информация об оценке регулирующего воздействия проекта правового акта размещена разработчиком на официальном сайте администрации Трубчевского муниципального  района по адресу: </w:t>
      </w:r>
      <w:hyperlink r:id="rId4" w:history="1">
        <w:r w:rsidRPr="000E6DDF">
          <w:rPr>
            <w:rStyle w:val="a3"/>
            <w:rFonts w:ascii="Times New Roman" w:hAnsi="Times New Roman" w:cs="Times New Roman"/>
            <w:sz w:val="24"/>
            <w:szCs w:val="24"/>
          </w:rPr>
          <w:t>http://www.trubech.ru</w:t>
        </w:r>
      </w:hyperlink>
      <w:r w:rsidRPr="000E6D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0EC7" w:rsidRPr="000E6DDF" w:rsidRDefault="00C00EC7" w:rsidP="00C00EC7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0E6DDF">
        <w:rPr>
          <w:rFonts w:ascii="Times New Roman" w:hAnsi="Times New Roman" w:cs="Times New Roman"/>
          <w:sz w:val="24"/>
          <w:szCs w:val="24"/>
        </w:rPr>
        <w:t>Публичные консультации по проекту нормативного правового акта проведены разработчиком в период с 22.09.2021 по 02.10.2021, в соответствии с п. 17 Порядка проведения оценки регулирующего воздействия. Предложения и замечания по проекту нормативного правового акта в отдел экономики администрации Трубчевского муниципального района не поступали.</w:t>
      </w:r>
    </w:p>
    <w:p w:rsidR="009F03B8" w:rsidRPr="000E6DDF" w:rsidRDefault="009F03B8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0E6DDF">
        <w:rPr>
          <w:rFonts w:ascii="Times New Roman" w:hAnsi="Times New Roman" w:cs="Times New Roman"/>
          <w:sz w:val="24"/>
          <w:szCs w:val="24"/>
        </w:rPr>
        <w:t>На основании проведенной оценки регулирующего воздействия проекта правового акта с учетом информации, предоставленной разработчиком в сводном отчете, уполномоченным органом сделаны следующие выводы:</w:t>
      </w:r>
    </w:p>
    <w:p w:rsidR="000E6DDF" w:rsidRPr="000E6DDF" w:rsidRDefault="009F03B8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0E6DDF">
        <w:rPr>
          <w:rFonts w:ascii="Times New Roman" w:hAnsi="Times New Roman" w:cs="Times New Roman"/>
          <w:sz w:val="24"/>
          <w:szCs w:val="24"/>
        </w:rPr>
        <w:t xml:space="preserve">1. предоставленный проект разработан </w:t>
      </w:r>
      <w:r w:rsidR="000E6DDF" w:rsidRPr="000E6DDF">
        <w:rPr>
          <w:rFonts w:ascii="Times New Roman" w:hAnsi="Times New Roman" w:cs="Times New Roman"/>
          <w:sz w:val="24"/>
          <w:szCs w:val="24"/>
        </w:rPr>
        <w:t>с целью:</w:t>
      </w:r>
    </w:p>
    <w:p w:rsidR="000E6DDF" w:rsidRPr="000E6DDF" w:rsidRDefault="000E6DDF" w:rsidP="000E6DDF">
      <w:pPr>
        <w:keepNext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kern w:val="32"/>
          <w:sz w:val="24"/>
          <w:szCs w:val="24"/>
        </w:rPr>
      </w:pPr>
      <w:r w:rsidRPr="000E6DDF">
        <w:rPr>
          <w:rFonts w:ascii="Times New Roman" w:hAnsi="Times New Roman" w:cs="Times New Roman"/>
          <w:kern w:val="32"/>
          <w:sz w:val="24"/>
          <w:szCs w:val="24"/>
        </w:rPr>
        <w:t>1) определение границ прилегающих территорий организаций образования, здравоохранения, объектов спорта и культуры, на которых осуществляется обучение несовершеннолетних, вокзалов и иных мест массового скопления граждан, подъездов многоквартирных домов, войсковых объектов до границ до предприятий, осуществляющих розничную продажу алкогольной продукции и розничную продажу алкогольной продукции при оказании услуг общественного питания;</w:t>
      </w:r>
    </w:p>
    <w:p w:rsidR="000E6DDF" w:rsidRPr="000E6DDF" w:rsidRDefault="000E6DDF" w:rsidP="000E6DDF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kern w:val="32"/>
          <w:sz w:val="24"/>
          <w:szCs w:val="24"/>
        </w:rPr>
      </w:pPr>
      <w:r w:rsidRPr="000E6DDF">
        <w:rPr>
          <w:rFonts w:ascii="Times New Roman" w:hAnsi="Times New Roman" w:cs="Times New Roman"/>
          <w:kern w:val="32"/>
          <w:sz w:val="24"/>
          <w:szCs w:val="24"/>
        </w:rPr>
        <w:t>2) установить способ расчета и минимальные расстояния от вышеуказанных учреждений до предприятий, осуществляющих розничную продажу алкогольной продукции и розничную продажу алкогольной продукции при оказании услуг общественного питания.</w:t>
      </w:r>
    </w:p>
    <w:p w:rsidR="009F03B8" w:rsidRPr="000E6DDF" w:rsidRDefault="009F03B8" w:rsidP="000E6DDF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0E6DDF">
        <w:rPr>
          <w:rFonts w:ascii="Times New Roman" w:hAnsi="Times New Roman" w:cs="Times New Roman"/>
          <w:sz w:val="24"/>
          <w:szCs w:val="24"/>
        </w:rPr>
        <w:t xml:space="preserve">2. проект предусматривает </w:t>
      </w:r>
      <w:r w:rsidR="00C00EC7" w:rsidRPr="000E6DDF">
        <w:rPr>
          <w:rFonts w:ascii="Times New Roman" w:hAnsi="Times New Roman" w:cs="Times New Roman"/>
          <w:sz w:val="24"/>
          <w:szCs w:val="24"/>
        </w:rPr>
        <w:t>определения расстояний до границ прилегающих территорий, 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  <w:r w:rsidRPr="000E6DDF">
        <w:rPr>
          <w:rFonts w:ascii="Times New Roman" w:hAnsi="Times New Roman" w:cs="Times New Roman"/>
          <w:sz w:val="24"/>
          <w:szCs w:val="24"/>
        </w:rPr>
        <w:t>;</w:t>
      </w:r>
    </w:p>
    <w:p w:rsidR="009F03B8" w:rsidRPr="000E6DDF" w:rsidRDefault="009F03B8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0E6DDF">
        <w:rPr>
          <w:rFonts w:ascii="Times New Roman" w:hAnsi="Times New Roman" w:cs="Times New Roman"/>
          <w:sz w:val="24"/>
          <w:szCs w:val="24"/>
        </w:rPr>
        <w:t>3. положения, вводящие избыточные обязанности, запреты и ограничения для физических и юридических лиц в сфере предпринимательской и</w:t>
      </w:r>
      <w:r w:rsidR="007264C8" w:rsidRPr="000E6DDF">
        <w:rPr>
          <w:rFonts w:ascii="Times New Roman" w:hAnsi="Times New Roman" w:cs="Times New Roman"/>
          <w:sz w:val="24"/>
          <w:szCs w:val="24"/>
        </w:rPr>
        <w:t xml:space="preserve"> инвестиционной деятельности или способствующие их введению, а также положения, приводящие к возникновению необоснованных расходов физических и юридических лиц в сфере предпринимательской и инвестиционной деятельности, отсутствуют;</w:t>
      </w:r>
    </w:p>
    <w:p w:rsidR="007264C8" w:rsidRPr="000E6DDF" w:rsidRDefault="007264C8" w:rsidP="00C10976">
      <w:pPr>
        <w:shd w:val="clear" w:color="auto" w:fill="FFFFFF"/>
        <w:spacing w:after="0" w:line="240" w:lineRule="auto"/>
        <w:ind w:firstLine="851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0E6DDF">
        <w:rPr>
          <w:rFonts w:ascii="Times New Roman" w:hAnsi="Times New Roman" w:cs="Times New Roman"/>
          <w:sz w:val="24"/>
          <w:szCs w:val="24"/>
        </w:rPr>
        <w:t>4. иные замечания и предложения отсутствуют.</w:t>
      </w:r>
    </w:p>
    <w:p w:rsidR="000E6DDF" w:rsidRDefault="000E6DDF" w:rsidP="007264C8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7264C8" w:rsidRPr="000E6DDF" w:rsidRDefault="007264C8" w:rsidP="007264C8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0E6DDF">
        <w:rPr>
          <w:rFonts w:ascii="Times New Roman" w:hAnsi="Times New Roman" w:cs="Times New Roman"/>
          <w:sz w:val="24"/>
          <w:szCs w:val="24"/>
        </w:rPr>
        <w:t>Начальник отдела экономики</w:t>
      </w:r>
    </w:p>
    <w:p w:rsidR="007264C8" w:rsidRPr="000E6DDF" w:rsidRDefault="007264C8" w:rsidP="007264C8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0E6DDF">
        <w:rPr>
          <w:rFonts w:ascii="Times New Roman" w:hAnsi="Times New Roman" w:cs="Times New Roman"/>
          <w:sz w:val="24"/>
          <w:szCs w:val="24"/>
        </w:rPr>
        <w:t>администрации Трубчевского</w:t>
      </w:r>
    </w:p>
    <w:p w:rsidR="007264C8" w:rsidRPr="000E6DDF" w:rsidRDefault="007264C8" w:rsidP="007264C8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0E6DDF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                       </w:t>
      </w:r>
      <w:r w:rsidR="000E6DDF" w:rsidRPr="000E6DDF">
        <w:rPr>
          <w:rFonts w:ascii="Times New Roman" w:hAnsi="Times New Roman" w:cs="Times New Roman"/>
          <w:sz w:val="24"/>
          <w:szCs w:val="24"/>
        </w:rPr>
        <w:t xml:space="preserve">       </w:t>
      </w:r>
      <w:r w:rsidRPr="000E6DDF">
        <w:rPr>
          <w:rFonts w:ascii="Times New Roman" w:hAnsi="Times New Roman" w:cs="Times New Roman"/>
          <w:sz w:val="24"/>
          <w:szCs w:val="24"/>
        </w:rPr>
        <w:t>С.И. Храмогина</w:t>
      </w:r>
    </w:p>
    <w:sectPr w:rsidR="007264C8" w:rsidRPr="000E6DDF" w:rsidSect="00323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4E3"/>
    <w:rsid w:val="000E6DDF"/>
    <w:rsid w:val="001108E7"/>
    <w:rsid w:val="00323689"/>
    <w:rsid w:val="004E44E3"/>
    <w:rsid w:val="00607919"/>
    <w:rsid w:val="007264C8"/>
    <w:rsid w:val="00790333"/>
    <w:rsid w:val="008668B6"/>
    <w:rsid w:val="009F03B8"/>
    <w:rsid w:val="00A5177F"/>
    <w:rsid w:val="00C00EC7"/>
    <w:rsid w:val="00C10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68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Potrebitel</cp:lastModifiedBy>
  <cp:revision>6</cp:revision>
  <cp:lastPrinted>2021-10-07T05:50:00Z</cp:lastPrinted>
  <dcterms:created xsi:type="dcterms:W3CDTF">2021-09-10T08:24:00Z</dcterms:created>
  <dcterms:modified xsi:type="dcterms:W3CDTF">2021-10-07T05:50:00Z</dcterms:modified>
</cp:coreProperties>
</file>