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40057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C219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C219B2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7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9E1BDA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9E1BDA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C219B2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Городецкого</w:t>
      </w:r>
      <w:r w:rsidR="00EE282A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  <w:r w:rsidR="00FE4993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9E1BDA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9E1B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9E1BDA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9E1BDA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9E1BDA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9E1B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E1BDA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9E1BDA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9E1BDA">
        <w:t xml:space="preserve"> 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Городецкого </w:t>
      </w:r>
      <w:r w:rsidR="00EE28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15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9E1BDA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1BDA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9E1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1BDA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9E1BDA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9E1BDA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9E1BDA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9E1BDA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9E1BDA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Городецкого</w:t>
      </w:r>
      <w:r w:rsidR="00EE282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9E1BD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десять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C219B2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30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9E1BDA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9E1BD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9E1BDA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кандидат</w:t>
      </w:r>
      <w:r w:rsidR="00630171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9E1BDA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9E1BD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9E1BDA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9E1BDA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9E1BDA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9E1BDA" w:rsidRPr="009E1BDA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E1BDA" w:rsidRPr="009E1BDA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9E1BD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9E1BDA" w:rsidRPr="009E1BDA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9E1BD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9E1BD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9E1BD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9E1BDA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C219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C219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C219B2" w:rsidRPr="009E1BDA" w:rsidRDefault="00C219B2" w:rsidP="00C21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9E1BDA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C219B2" w:rsidRPr="009E1BDA" w:rsidRDefault="00C219B2" w:rsidP="00C219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9E1BDA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Городецкого сельского Совета народных депутатов четвертого созыва</w:t>
      </w:r>
    </w:p>
    <w:p w:rsidR="00C219B2" w:rsidRPr="009E1BDA" w:rsidRDefault="00C219B2" w:rsidP="00C21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C219B2" w:rsidRPr="00516472" w:rsidRDefault="00C219B2" w:rsidP="00C21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9E1BD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9E1BDA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Городецкого</w:t>
      </w:r>
      <w:r w:rsidRPr="00394BB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сельского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C219B2" w:rsidRPr="00516472" w:rsidRDefault="00C219B2" w:rsidP="00C21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C219B2" w:rsidRPr="00E1722D" w:rsidRDefault="00C219B2" w:rsidP="00C21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C219B2" w:rsidRDefault="00C219B2" w:rsidP="009E1BDA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1</w:t>
      </w:r>
    </w:p>
    <w:p w:rsidR="00C219B2" w:rsidRDefault="00C219B2" w:rsidP="009E1BD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Крысина Татьяна Васильевна, дата рождения – 23 апреля 1987 года, место рождения – С.НОВАЯ ПОГОЩЬ СУЗЕМСКОГО Р–НА БРЯНСКОЙ ОБЛ., адрес места жительства – Брянская область, Трубчевский район, деревня Городцы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МБУ"ВИД", методист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2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Беликов Евгений Михайлович, дата рождения – 3 мая 1988 года, место рождения – С.СЕЛЕЦ ТРУБЧЕВСКОГО Р–НА БРЯНСКОЙ ОБЛ., адрес места жительства – Брянская область, Трубчевский район, деревня Городцы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"Деснянский пищекомбинат", водитель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3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3. Коротков Владимир Николаевич, дата рождения – 15 августа 1975 года, место рождения – д. Голевск Трубчевского района Брянской области, адрес места жительства – Брянская область, Трубчевский район, деревня Городцы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"Жилкомсервис г. Трубчевск", экономист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4</w:t>
      </w:r>
    </w:p>
    <w:p w:rsidR="00C219B2" w:rsidRDefault="00C219B2" w:rsidP="009E1BDA">
      <w:pPr>
        <w:tabs>
          <w:tab w:val="left" w:pos="1095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4. Юдин Дмитрий Сергеевич, дата рождения – 5 сентября 1995 года, место рождения – ГОР. ТРУБЧЕВСК БРЯНСКОЙ ОБЛАСТИ, адрес места </w:t>
      </w:r>
      <w:r>
        <w:rPr>
          <w:rFonts w:ascii="Times New Roman" w:hAnsi="Times New Roman"/>
          <w:sz w:val="28"/>
        </w:rPr>
        <w:lastRenderedPageBreak/>
        <w:t>жительства – Брянская область,</w:t>
      </w:r>
      <w:r w:rsidR="009E1BD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город Трубчевск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Администрация Трубчевского района, ведущий инспектор отдела по управлению муниципальным имуществом администрации Трубчевского муниципального района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5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Кулешова Вера Васильевна, дата рождения – 31 июля 1989 года, место рождения – ДЕР. ГОРОДЦЫ ТРУБЧЕВСКОГО Р–НА БРЯНСКОЙ ОБЛ., адрес места жительства – Брянская область, Трубчевский район, деревня Городцы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"Брянский бройлер", старший оператор загрузки и выгрузки лотков в подразделении Сервисная служба БЦ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6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Букась Екатерина Александровна, дата рождения – 12 июня 1982 года, место рождения – пгт. Белая Березка Трубчевского р–на Брянской обл., адрес места жительства – Брянская область, Трубчевский район, поселок Белая Березка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МБУК "Трубчевский МЦК и О" – Белоберезковский КЦД, режиссер клубных мероприятий Белоберезковского ДК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7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Товстыко Людмила Александровна, дата рождения – 25 февраля 1973 года, место рождения – ГОР. ТРУБЧЕВСК БРЯНСКАЯ ОБЛАСТЬ, адрес места жительства – Брянская область, Трубчевский район, деревня Городцы</w:t>
      </w:r>
      <w:r w:rsidR="009E1BD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казенное учреждение Брянской области "Брянский пожарно–спасательный центр" отряд государственной противопожарной службы № 4, инженер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8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8. Слюнькина Светлана Игоревна, дата рождения – 8 декабря 1972 года, место рождения – П. БЕЛАЯ БЕРЕЗКА ТРУБЧЕВСКОГО РАЙОНА БРЯНСКОЙ ОБЛАСТИ, адрес места жительства – Брянская область,</w:t>
      </w:r>
      <w:r w:rsidR="00EE221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поселок Белая Березка</w:t>
      </w:r>
      <w:r w:rsidR="00EE221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"ВИД", уборщик служебных помещений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9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Приставакина Наталья Ивановна, дата рождения – 10 июля 1976 года, место рождения – г. Белореченск Краснодарского края, адрес места жительства – Брянская область, Трубчевский район деревня Городцы</w:t>
      </w:r>
      <w:r w:rsidR="00EE221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ГБПОУ "Трубчевский профессионально–педагогический колледж", преподаватель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10</w:t>
      </w:r>
    </w:p>
    <w:p w:rsidR="00C219B2" w:rsidRDefault="00C219B2" w:rsidP="00C219B2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Кулешов Сергей Сергеевич, дата рождения – 1 июня 1985 года, место рождения – С. ВАСЬКОВИЧИ ПОЧЕПСКОГО Р–НА БРЯНСКОЙ ОБЛ., адрес места жительства – Брянская область, Трубчевский район, деревня Городцы</w:t>
      </w:r>
      <w:bookmarkStart w:id="0" w:name="_GoBack"/>
      <w:bookmarkEnd w:id="0"/>
      <w:r w:rsidR="00EE221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"Брянский бройлер", Сервисный инженер в подразделении Сервисная служба БЦ – административный персонал</w:t>
      </w:r>
      <w:r>
        <w:rPr>
          <w:rFonts w:ascii="Times New Roman" w:hAnsi="Times New Roman"/>
          <w:sz w:val="28"/>
        </w:rPr>
        <w:t>.</w:t>
      </w:r>
    </w:p>
    <w:p w:rsidR="00C219B2" w:rsidRDefault="00C219B2" w:rsidP="00C219B2"/>
    <w:p w:rsidR="00866C2A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866C2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365" w:rsidRDefault="00680365" w:rsidP="00AA1EA2">
      <w:pPr>
        <w:spacing w:after="0" w:line="240" w:lineRule="auto"/>
      </w:pPr>
      <w:r>
        <w:separator/>
      </w:r>
    </w:p>
  </w:endnote>
  <w:endnote w:type="continuationSeparator" w:id="0">
    <w:p w:rsidR="00680365" w:rsidRDefault="00680365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365" w:rsidRDefault="00680365" w:rsidP="00AA1EA2">
      <w:pPr>
        <w:spacing w:after="0" w:line="240" w:lineRule="auto"/>
      </w:pPr>
      <w:r>
        <w:separator/>
      </w:r>
    </w:p>
  </w:footnote>
  <w:footnote w:type="continuationSeparator" w:id="0">
    <w:p w:rsidR="00680365" w:rsidRDefault="00680365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1548"/>
    <w:rsid w:val="00052773"/>
    <w:rsid w:val="002D67AA"/>
    <w:rsid w:val="003C6C90"/>
    <w:rsid w:val="00630171"/>
    <w:rsid w:val="00680365"/>
    <w:rsid w:val="00801F34"/>
    <w:rsid w:val="00866C2A"/>
    <w:rsid w:val="008841FD"/>
    <w:rsid w:val="008A710E"/>
    <w:rsid w:val="008E45DE"/>
    <w:rsid w:val="008E643C"/>
    <w:rsid w:val="00985623"/>
    <w:rsid w:val="009A03B7"/>
    <w:rsid w:val="009E1BDA"/>
    <w:rsid w:val="00AA1EA2"/>
    <w:rsid w:val="00AB4188"/>
    <w:rsid w:val="00AD7967"/>
    <w:rsid w:val="00B1708E"/>
    <w:rsid w:val="00B26048"/>
    <w:rsid w:val="00BA320B"/>
    <w:rsid w:val="00C219B2"/>
    <w:rsid w:val="00D95DB6"/>
    <w:rsid w:val="00E2120B"/>
    <w:rsid w:val="00EC404A"/>
    <w:rsid w:val="00EE221F"/>
    <w:rsid w:val="00EE282A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549E6-8AAB-47CE-8470-F5DAD861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12</cp:revision>
  <cp:lastPrinted>2019-07-20T07:34:00Z</cp:lastPrinted>
  <dcterms:created xsi:type="dcterms:W3CDTF">2019-07-19T13:09:00Z</dcterms:created>
  <dcterms:modified xsi:type="dcterms:W3CDTF">2019-08-02T05:35:00Z</dcterms:modified>
</cp:coreProperties>
</file>