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0A59FA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6516D8">
        <w:rPr>
          <w:rFonts w:ascii="Times New Roman" w:hAnsi="Times New Roman" w:cs="Times New Roman"/>
          <w:sz w:val="26"/>
          <w:szCs w:val="26"/>
        </w:rPr>
        <w:t>04.12. 2018г.     № 1264 -</w:t>
      </w:r>
      <w:proofErr w:type="spellStart"/>
      <w:r w:rsidR="006516D8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на 201</w:t>
      </w:r>
      <w:r w:rsidR="0002420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</w:t>
      </w:r>
      <w:r w:rsidR="0002420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024200">
        <w:rPr>
          <w:rFonts w:ascii="Times New Roman" w:hAnsi="Times New Roman" w:cs="Times New Roman"/>
          <w:sz w:val="26"/>
          <w:szCs w:val="26"/>
        </w:rPr>
        <w:t xml:space="preserve"> муниципального района на 2019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управлению муниципальным имуществом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 в границах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200" w:rsidRPr="006C5FAA" w:rsidRDefault="00024200" w:rsidP="00024200">
      <w:pPr>
        <w:pStyle w:val="1"/>
        <w:tabs>
          <w:tab w:val="right" w:pos="9355"/>
        </w:tabs>
        <w:ind w:firstLine="709"/>
        <w:rPr>
          <w:bCs w:val="0"/>
          <w:sz w:val="22"/>
          <w:szCs w:val="22"/>
        </w:rPr>
      </w:pPr>
      <w:r w:rsidRPr="006C5FAA">
        <w:rPr>
          <w:bCs w:val="0"/>
          <w:sz w:val="22"/>
          <w:szCs w:val="22"/>
        </w:rPr>
        <w:t>Глава администрации</w:t>
      </w:r>
    </w:p>
    <w:p w:rsidR="00024200" w:rsidRPr="006C5FAA" w:rsidRDefault="00024200" w:rsidP="00024200">
      <w:pPr>
        <w:pStyle w:val="1"/>
        <w:tabs>
          <w:tab w:val="right" w:pos="9355"/>
        </w:tabs>
        <w:ind w:firstLine="709"/>
        <w:rPr>
          <w:bCs w:val="0"/>
          <w:sz w:val="22"/>
          <w:szCs w:val="22"/>
        </w:rPr>
      </w:pPr>
      <w:r w:rsidRPr="006C5FAA">
        <w:rPr>
          <w:sz w:val="22"/>
          <w:szCs w:val="22"/>
        </w:rPr>
        <w:t>муниципального района</w:t>
      </w:r>
      <w:r w:rsidRPr="006C5FAA">
        <w:rPr>
          <w:sz w:val="22"/>
          <w:szCs w:val="22"/>
        </w:rPr>
        <w:tab/>
        <w:t xml:space="preserve">И.И. </w:t>
      </w:r>
      <w:proofErr w:type="spellStart"/>
      <w:r w:rsidRPr="006C5FAA">
        <w:rPr>
          <w:sz w:val="22"/>
          <w:szCs w:val="22"/>
        </w:rPr>
        <w:t>Обыдённов</w:t>
      </w:r>
      <w:proofErr w:type="spellEnd"/>
    </w:p>
    <w:p w:rsidR="00024200" w:rsidRPr="006C5FAA" w:rsidRDefault="00024200" w:rsidP="00024200">
      <w:pPr>
        <w:ind w:firstLine="709"/>
        <w:rPr>
          <w:b/>
          <w:i/>
          <w:iCs/>
        </w:rPr>
      </w:pPr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516D8" w:rsidRDefault="006516D8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24200" w:rsidRDefault="00024200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516D8">
        <w:rPr>
          <w:rFonts w:ascii="Times New Roman" w:eastAsia="Times New Roman" w:hAnsi="Times New Roman" w:cs="Times New Roman"/>
          <w:sz w:val="26"/>
          <w:szCs w:val="26"/>
          <w:lang w:eastAsia="ru-RU"/>
        </w:rPr>
        <w:t>04.12.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№ </w:t>
      </w:r>
      <w:r w:rsidR="006516D8">
        <w:rPr>
          <w:rFonts w:ascii="Times New Roman" w:eastAsia="Times New Roman" w:hAnsi="Times New Roman" w:cs="Times New Roman"/>
          <w:sz w:val="26"/>
          <w:szCs w:val="26"/>
          <w:lang w:eastAsia="ru-RU"/>
        </w:rPr>
        <w:t>1264-р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24200">
        <w:rPr>
          <w:rFonts w:ascii="Times New Roman" w:hAnsi="Times New Roman" w:cs="Times New Roman"/>
          <w:sz w:val="26"/>
          <w:szCs w:val="26"/>
        </w:rPr>
        <w:t xml:space="preserve"> муниципального района на 2019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2. Профилактика нарушений обязательных требований проводится в рамках осуществления муниципального земельного контроля.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земельного контроля;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требований земельного 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земельного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</w:t>
      </w:r>
      <w:r w:rsidR="0002420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024200">
        <w:rPr>
          <w:rFonts w:ascii="Times New Roman" w:hAnsi="Times New Roman" w:cs="Times New Roman"/>
          <w:sz w:val="26"/>
          <w:szCs w:val="26"/>
        </w:rPr>
        <w:t xml:space="preserve"> муниципального района на 2019</w:t>
      </w:r>
      <w:r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3810D8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мере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земельного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24200"/>
    <w:rsid w:val="00075AE2"/>
    <w:rsid w:val="000A59FA"/>
    <w:rsid w:val="0015466B"/>
    <w:rsid w:val="001D41C6"/>
    <w:rsid w:val="003810D8"/>
    <w:rsid w:val="003F0A63"/>
    <w:rsid w:val="006516D8"/>
    <w:rsid w:val="00675EA7"/>
    <w:rsid w:val="00AE089B"/>
    <w:rsid w:val="00BB08E2"/>
    <w:rsid w:val="00D9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paragraph" w:styleId="1">
    <w:name w:val="heading 1"/>
    <w:basedOn w:val="a"/>
    <w:next w:val="a"/>
    <w:link w:val="10"/>
    <w:qFormat/>
    <w:rsid w:val="00024200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420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1028</Words>
  <Characters>5864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ПетроченковаТатьяна Васильевна</cp:lastModifiedBy>
  <cp:revision>7</cp:revision>
  <cp:lastPrinted>2018-12-04T06:44:00Z</cp:lastPrinted>
  <dcterms:created xsi:type="dcterms:W3CDTF">2018-07-02T11:57:00Z</dcterms:created>
  <dcterms:modified xsi:type="dcterms:W3CDTF">2019-01-11T05:53:00Z</dcterms:modified>
</cp:coreProperties>
</file>