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Pr="005D0A4F">
        <w:rPr>
          <w:rFonts w:ascii="Times New Roman" w:hAnsi="Times New Roman" w:cs="Times New Roman"/>
          <w:b/>
          <w:sz w:val="27"/>
          <w:szCs w:val="27"/>
        </w:rPr>
        <w:t>РОССИЙСКАЯ</w:t>
      </w:r>
      <w:proofErr w:type="gramEnd"/>
      <w:r w:rsidRPr="005D0A4F">
        <w:rPr>
          <w:rFonts w:ascii="Times New Roman" w:hAnsi="Times New Roman" w:cs="Times New Roman"/>
          <w:b/>
          <w:sz w:val="27"/>
          <w:szCs w:val="27"/>
        </w:rPr>
        <w:t xml:space="preserve"> ФЕДЕРАЦИИ </w:t>
      </w:r>
    </w:p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0A4F">
        <w:rPr>
          <w:rFonts w:ascii="Times New Roman" w:hAnsi="Times New Roman" w:cs="Times New Roman"/>
          <w:b/>
          <w:sz w:val="27"/>
          <w:szCs w:val="27"/>
        </w:rPr>
        <w:t>АДМИНИСТРАЦИЯ ТРУБЧЕВСКОГО МУНИЦИПАЛЬНОГО РАЙОНА</w:t>
      </w:r>
    </w:p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84777" w:rsidRPr="005D0A4F" w:rsidRDefault="00184777" w:rsidP="00184777">
      <w:pPr>
        <w:tabs>
          <w:tab w:val="left" w:pos="2540"/>
          <w:tab w:val="left" w:pos="7365"/>
        </w:tabs>
        <w:spacing w:after="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170FF1">
        <w:rPr>
          <w:rFonts w:ascii="Times New Roman" w:hAnsi="Times New Roman" w:cs="Times New Roman"/>
          <w:b/>
          <w:color w:val="000000"/>
          <w:sz w:val="36"/>
          <w:szCs w:val="36"/>
        </w:rPr>
        <w:t>ПОСТАНОВЛЕНИЕ</w:t>
      </w:r>
      <w:r w:rsidRPr="005D0A4F">
        <w:rPr>
          <w:rFonts w:ascii="Times New Roman" w:hAnsi="Times New Roman" w:cs="Times New Roman"/>
          <w:b/>
          <w:color w:val="000000"/>
          <w:sz w:val="36"/>
          <w:szCs w:val="36"/>
        </w:rPr>
        <w:tab/>
        <w:t>Проект</w:t>
      </w:r>
      <w:bookmarkStart w:id="0" w:name="_GoBack"/>
      <w:bookmarkEnd w:id="0"/>
    </w:p>
    <w:p w:rsidR="00184777" w:rsidRDefault="00184777" w:rsidP="00184777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84777" w:rsidRPr="005D0A4F" w:rsidRDefault="00184777" w:rsidP="00184777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от _____ 201</w:t>
      </w:r>
      <w:r w:rsidR="00EF7FB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 г.    №  _______</w:t>
      </w:r>
    </w:p>
    <w:p w:rsidR="00184777" w:rsidRPr="005D0A4F" w:rsidRDefault="00184777" w:rsidP="00184777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г. Трубчевск</w:t>
      </w:r>
    </w:p>
    <w:p w:rsidR="00184777" w:rsidRPr="005D0A4F" w:rsidRDefault="00184777" w:rsidP="00184777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внесении изменений  в  </w:t>
      </w:r>
      <w:proofErr w:type="gramStart"/>
      <w:r w:rsidRPr="005D0A4F">
        <w:rPr>
          <w:rFonts w:ascii="Times New Roman" w:hAnsi="Times New Roman" w:cs="Times New Roman"/>
          <w:color w:val="000000"/>
          <w:sz w:val="28"/>
          <w:szCs w:val="28"/>
        </w:rPr>
        <w:t>муниципальную</w:t>
      </w:r>
      <w:proofErr w:type="gramEnd"/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 "Формирование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современной</w:t>
      </w:r>
      <w:proofErr w:type="gramEnd"/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городской среды на  территории  </w:t>
      </w:r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города Трубчевска на 2018 - 2022 годы"</w:t>
      </w:r>
    </w:p>
    <w:p w:rsidR="00184777" w:rsidRPr="005D0A4F" w:rsidRDefault="00184777" w:rsidP="0018477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777" w:rsidRPr="005D0A4F" w:rsidRDefault="00184777" w:rsidP="001847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Pr="005D0A4F">
        <w:rPr>
          <w:rFonts w:ascii="Times New Roman" w:eastAsia="Times New Roman" w:hAnsi="Times New Roman" w:cs="Times New Roman"/>
          <w:sz w:val="28"/>
          <w:szCs w:val="28"/>
        </w:rPr>
        <w:t>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proofErr w:type="gramEnd"/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среды на 2018-2022 годы, утверждёнными приказом Министерства строительства и жилищно-коммунального хозяйства Российской Федерации от 06.04.2017 года № 691/</w:t>
      </w:r>
      <w:proofErr w:type="spellStart"/>
      <w:proofErr w:type="gramStart"/>
      <w:r w:rsidRPr="005D0A4F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proofErr w:type="gramEnd"/>
    </w:p>
    <w:p w:rsidR="00184777" w:rsidRPr="005D0A4F" w:rsidRDefault="00184777" w:rsidP="001847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A4F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EF7FB8" w:rsidRDefault="00184777" w:rsidP="003656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       Внести в муниципальную программу «Формирование комфортной городской среды на территории города Трубчевска на 2018-2022 годы",  утвержденную постановлением администрации </w:t>
      </w:r>
      <w:proofErr w:type="spellStart"/>
      <w:r w:rsidRPr="005D0A4F">
        <w:rPr>
          <w:rFonts w:ascii="Times New Roman" w:eastAsia="Times New Roman" w:hAnsi="Times New Roman" w:cs="Times New Roman"/>
          <w:sz w:val="28"/>
          <w:szCs w:val="28"/>
        </w:rPr>
        <w:t>Трубчевского</w:t>
      </w:r>
      <w:proofErr w:type="spellEnd"/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</w:t>
      </w:r>
      <w:r w:rsidR="00341A14">
        <w:rPr>
          <w:rFonts w:ascii="Times New Roman" w:eastAsia="Times New Roman" w:hAnsi="Times New Roman" w:cs="Times New Roman"/>
          <w:sz w:val="28"/>
          <w:szCs w:val="28"/>
        </w:rPr>
        <w:t>10.10.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2018 года № </w:t>
      </w:r>
      <w:r w:rsidR="00341A14">
        <w:rPr>
          <w:rFonts w:ascii="Times New Roman" w:eastAsia="Times New Roman" w:hAnsi="Times New Roman" w:cs="Times New Roman"/>
          <w:sz w:val="28"/>
          <w:szCs w:val="28"/>
        </w:rPr>
        <w:t>826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5D0A4F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 на территории города Трубчевска на 2018-2022 годы»</w:t>
      </w:r>
      <w:r w:rsidR="00E12E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7FB8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41A14" w:rsidRDefault="00365620" w:rsidP="00365620">
      <w:pPr>
        <w:pStyle w:val="Standard"/>
        <w:snapToGrid w:val="0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</w:t>
      </w:r>
      <w:r w:rsidR="00341A14">
        <w:rPr>
          <w:sz w:val="28"/>
          <w:szCs w:val="28"/>
        </w:rPr>
        <w:t xml:space="preserve">1. В </w:t>
      </w:r>
      <w:proofErr w:type="spellStart"/>
      <w:r w:rsidR="00341A14">
        <w:rPr>
          <w:sz w:val="28"/>
          <w:szCs w:val="28"/>
        </w:rPr>
        <w:t>паспорте</w:t>
      </w:r>
      <w:proofErr w:type="spellEnd"/>
      <w:r w:rsidR="00EF7FB8">
        <w:rPr>
          <w:sz w:val="28"/>
          <w:szCs w:val="28"/>
        </w:rPr>
        <w:t xml:space="preserve">  </w:t>
      </w:r>
      <w:r w:rsidR="00341A14">
        <w:rPr>
          <w:sz w:val="28"/>
          <w:szCs w:val="28"/>
          <w:lang w:val="ru-RU"/>
        </w:rPr>
        <w:t>муниципальной программы "Формирование комфортной городской среды  на  территории города  Трубчевска на 2018-2022 годы"</w:t>
      </w:r>
      <w:r>
        <w:rPr>
          <w:sz w:val="28"/>
          <w:szCs w:val="28"/>
          <w:lang w:val="ru-RU"/>
        </w:rPr>
        <w:t xml:space="preserve"> </w:t>
      </w:r>
      <w:r w:rsidR="00341A14">
        <w:rPr>
          <w:sz w:val="28"/>
          <w:szCs w:val="28"/>
          <w:lang w:val="ru-RU"/>
        </w:rPr>
        <w:t xml:space="preserve">раздел "Ресурсное обеспечение муниципальной программы" </w:t>
      </w:r>
      <w:r>
        <w:rPr>
          <w:sz w:val="28"/>
          <w:szCs w:val="28"/>
          <w:lang w:val="ru-RU"/>
        </w:rPr>
        <w:t xml:space="preserve"> </w:t>
      </w:r>
      <w:r w:rsidR="00341A14">
        <w:rPr>
          <w:sz w:val="28"/>
          <w:szCs w:val="28"/>
          <w:lang w:val="ru-RU"/>
        </w:rPr>
        <w:t xml:space="preserve">изложить </w:t>
      </w:r>
      <w:r>
        <w:rPr>
          <w:sz w:val="28"/>
          <w:szCs w:val="28"/>
          <w:lang w:val="ru-RU"/>
        </w:rPr>
        <w:t xml:space="preserve">в </w:t>
      </w:r>
      <w:r w:rsidR="00341A14">
        <w:rPr>
          <w:sz w:val="28"/>
          <w:szCs w:val="28"/>
          <w:lang w:val="ru-RU"/>
        </w:rPr>
        <w:t>следующей редакции:</w:t>
      </w:r>
    </w:p>
    <w:p w:rsidR="006D7AAE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"</w:t>
      </w:r>
      <w:r w:rsidRPr="00656BE9">
        <w:rPr>
          <w:rFonts w:ascii="Times New Roman" w:hAnsi="Times New Roman"/>
          <w:kern w:val="2"/>
          <w:sz w:val="28"/>
          <w:szCs w:val="28"/>
        </w:rPr>
        <w:t>Общий объем финансирования муниципальной программы составляет 27</w:t>
      </w:r>
      <w:r>
        <w:rPr>
          <w:rFonts w:ascii="Times New Roman" w:hAnsi="Times New Roman"/>
          <w:kern w:val="2"/>
          <w:sz w:val="28"/>
          <w:szCs w:val="28"/>
        </w:rPr>
        <w:t>06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рублей, в том числе по годам:                                                                                                       2018 год –</w:t>
      </w:r>
      <w:r>
        <w:rPr>
          <w:rFonts w:ascii="Times New Roman" w:hAnsi="Times New Roman"/>
          <w:kern w:val="2"/>
          <w:sz w:val="28"/>
          <w:szCs w:val="28"/>
        </w:rPr>
        <w:t>540</w:t>
      </w:r>
      <w:r w:rsidR="00852BA5">
        <w:rPr>
          <w:rFonts w:ascii="Times New Roman" w:hAnsi="Times New Roman"/>
          <w:kern w:val="2"/>
          <w:sz w:val="28"/>
          <w:szCs w:val="28"/>
        </w:rPr>
        <w:t>8</w:t>
      </w:r>
      <w:r>
        <w:rPr>
          <w:rFonts w:ascii="Times New Roman" w:hAnsi="Times New Roman"/>
          <w:kern w:val="2"/>
          <w:sz w:val="28"/>
          <w:szCs w:val="28"/>
        </w:rPr>
        <w:t xml:space="preserve"> тыс.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рублей;                                                                  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2019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365620">
      <w:pPr>
        <w:spacing w:after="0" w:line="240" w:lineRule="auto"/>
        <w:ind w:left="132" w:right="-1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lastRenderedPageBreak/>
        <w:t>2020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2021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2022 год – 5</w:t>
      </w:r>
      <w:r>
        <w:rPr>
          <w:rFonts w:ascii="Times New Roman" w:hAnsi="Times New Roman"/>
          <w:kern w:val="2"/>
          <w:sz w:val="28"/>
          <w:szCs w:val="28"/>
        </w:rPr>
        <w:t>414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В том числе: за счет средств областного бюджета –  25</w:t>
      </w:r>
      <w:r>
        <w:rPr>
          <w:rFonts w:ascii="Times New Roman" w:hAnsi="Times New Roman"/>
          <w:kern w:val="2"/>
          <w:sz w:val="28"/>
          <w:szCs w:val="28"/>
        </w:rPr>
        <w:t>670*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рублей, в том числе по годам:                                                                                                       2018 год –5134тыс. рублей;                                                                  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2019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2020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2021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6D7AAE">
      <w:pPr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2022 год – 5</w:t>
      </w:r>
      <w:r>
        <w:rPr>
          <w:rFonts w:ascii="Times New Roman" w:hAnsi="Times New Roman"/>
          <w:kern w:val="2"/>
          <w:sz w:val="28"/>
          <w:szCs w:val="28"/>
        </w:rPr>
        <w:t>134</w:t>
      </w:r>
      <w:r w:rsidRPr="00656BE9">
        <w:rPr>
          <w:rFonts w:ascii="Times New Roman" w:hAnsi="Times New Roman"/>
          <w:kern w:val="2"/>
          <w:sz w:val="28"/>
          <w:szCs w:val="28"/>
        </w:rPr>
        <w:t>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341A14" w:rsidRDefault="00341A14" w:rsidP="006D7AAE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за счет средств местного бюджета  – </w:t>
      </w:r>
      <w:r>
        <w:rPr>
          <w:rFonts w:ascii="Times New Roman" w:hAnsi="Times New Roman"/>
          <w:kern w:val="2"/>
          <w:sz w:val="28"/>
          <w:szCs w:val="28"/>
        </w:rPr>
        <w:t>139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 xml:space="preserve">* 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рублей, в том числе по годам:                                                                                                     </w:t>
      </w:r>
    </w:p>
    <w:p w:rsidR="00341A14" w:rsidRDefault="00341A14" w:rsidP="00341A14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>2018 год –</w:t>
      </w:r>
      <w:r>
        <w:rPr>
          <w:rFonts w:ascii="Times New Roman" w:hAnsi="Times New Roman"/>
          <w:kern w:val="2"/>
          <w:sz w:val="28"/>
          <w:szCs w:val="28"/>
        </w:rPr>
        <w:t>27</w:t>
      </w:r>
      <w:r w:rsidR="00476BEC">
        <w:rPr>
          <w:rFonts w:ascii="Times New Roman" w:hAnsi="Times New Roman"/>
          <w:kern w:val="2"/>
          <w:sz w:val="28"/>
          <w:szCs w:val="28"/>
        </w:rPr>
        <w:t>4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тыс. рублей;                                                                    </w:t>
      </w:r>
    </w:p>
    <w:p w:rsidR="00341A14" w:rsidRDefault="00341A14" w:rsidP="00341A14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2019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     </w:t>
      </w:r>
    </w:p>
    <w:p w:rsidR="00341A14" w:rsidRDefault="00341A14" w:rsidP="00341A14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2020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.                                                               </w:t>
      </w:r>
    </w:p>
    <w:p w:rsidR="00341A14" w:rsidRDefault="00341A14" w:rsidP="00341A14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2021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;                                                             </w:t>
      </w:r>
    </w:p>
    <w:p w:rsidR="00341A14" w:rsidRPr="00656BE9" w:rsidRDefault="00341A14" w:rsidP="00341A14">
      <w:pPr>
        <w:tabs>
          <w:tab w:val="left" w:pos="945"/>
        </w:tabs>
        <w:spacing w:after="0" w:line="240" w:lineRule="auto"/>
        <w:ind w:left="132" w:right="119"/>
        <w:rPr>
          <w:rFonts w:ascii="Times New Roman" w:hAnsi="Times New Roman"/>
          <w:kern w:val="2"/>
          <w:sz w:val="28"/>
          <w:szCs w:val="28"/>
        </w:rPr>
      </w:pPr>
      <w:r w:rsidRPr="00656BE9">
        <w:rPr>
          <w:rFonts w:ascii="Times New Roman" w:hAnsi="Times New Roman"/>
          <w:kern w:val="2"/>
          <w:sz w:val="28"/>
          <w:szCs w:val="28"/>
        </w:rPr>
        <w:t xml:space="preserve">2022 год – </w:t>
      </w:r>
      <w:r>
        <w:rPr>
          <w:rFonts w:ascii="Times New Roman" w:hAnsi="Times New Roman"/>
          <w:kern w:val="2"/>
          <w:sz w:val="28"/>
          <w:szCs w:val="28"/>
        </w:rPr>
        <w:t>280</w:t>
      </w:r>
      <w:r w:rsidRPr="00656BE9">
        <w:rPr>
          <w:rFonts w:ascii="Times New Roman" w:hAnsi="Times New Roman"/>
          <w:kern w:val="2"/>
          <w:sz w:val="28"/>
          <w:szCs w:val="28"/>
        </w:rPr>
        <w:t xml:space="preserve"> тыс. рублей</w:t>
      </w:r>
      <w:r>
        <w:rPr>
          <w:rFonts w:ascii="Times New Roman" w:hAnsi="Times New Roman"/>
          <w:kern w:val="2"/>
          <w:sz w:val="28"/>
          <w:szCs w:val="28"/>
        </w:rPr>
        <w:t>*</w:t>
      </w:r>
      <w:r w:rsidRPr="00656BE9">
        <w:rPr>
          <w:rFonts w:ascii="Times New Roman" w:hAnsi="Times New Roman"/>
          <w:kern w:val="2"/>
          <w:sz w:val="28"/>
          <w:szCs w:val="28"/>
        </w:rPr>
        <w:t>;</w:t>
      </w:r>
    </w:p>
    <w:p w:rsidR="00E12E35" w:rsidRDefault="00BB5682" w:rsidP="00852BA5">
      <w:pPr>
        <w:pStyle w:val="Standard"/>
        <w:snapToGrid w:val="0"/>
        <w:ind w:left="104" w:right="13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 В разделе  3 муниципальной программы</w:t>
      </w:r>
      <w:r w:rsidR="00E12E35">
        <w:rPr>
          <w:sz w:val="28"/>
          <w:szCs w:val="28"/>
          <w:lang w:val="ru-RU"/>
        </w:rPr>
        <w:t>:</w:t>
      </w:r>
    </w:p>
    <w:p w:rsidR="00852BA5" w:rsidRDefault="00E12E35" w:rsidP="00852BA5">
      <w:pPr>
        <w:pStyle w:val="Standard"/>
        <w:snapToGrid w:val="0"/>
        <w:ind w:left="104" w:right="13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2.1. </w:t>
      </w:r>
      <w:r w:rsidR="00BB5682">
        <w:rPr>
          <w:sz w:val="28"/>
          <w:szCs w:val="28"/>
          <w:lang w:val="ru-RU"/>
        </w:rPr>
        <w:t xml:space="preserve"> абзац</w:t>
      </w:r>
      <w:r w:rsidR="00852BA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второй изложить в следующей редакции</w:t>
      </w:r>
      <w:r w:rsidR="00852BA5">
        <w:rPr>
          <w:sz w:val="28"/>
          <w:szCs w:val="28"/>
          <w:lang w:val="ru-RU"/>
        </w:rPr>
        <w:t>:</w:t>
      </w:r>
    </w:p>
    <w:p w:rsidR="00BB5682" w:rsidRPr="00BB5682" w:rsidRDefault="00852BA5" w:rsidP="00852BA5">
      <w:pPr>
        <w:pStyle w:val="Standard"/>
        <w:snapToGrid w:val="0"/>
        <w:ind w:left="104" w:right="132"/>
        <w:jc w:val="both"/>
        <w:rPr>
          <w:rStyle w:val="FontStyle4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BB5682">
        <w:rPr>
          <w:sz w:val="28"/>
          <w:szCs w:val="28"/>
          <w:lang w:val="ru-RU"/>
        </w:rPr>
        <w:t xml:space="preserve"> </w:t>
      </w:r>
      <w:r w:rsidR="00BB5682">
        <w:rPr>
          <w:lang w:val="ru-RU"/>
        </w:rPr>
        <w:t>"</w:t>
      </w:r>
      <w:proofErr w:type="spellStart"/>
      <w:r w:rsidR="00BB5682" w:rsidRPr="00BB5682">
        <w:rPr>
          <w:rStyle w:val="FontStyle40"/>
          <w:sz w:val="28"/>
          <w:szCs w:val="28"/>
        </w:rPr>
        <w:t>Общий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объем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финансового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обеспечения</w:t>
      </w:r>
      <w:proofErr w:type="spellEnd"/>
      <w:r w:rsidR="00BB5682" w:rsidRPr="00BB5682">
        <w:rPr>
          <w:rStyle w:val="FontStyle40"/>
          <w:sz w:val="28"/>
          <w:szCs w:val="28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реализации</w:t>
      </w:r>
      <w:proofErr w:type="spellEnd"/>
      <w:r w:rsidR="00BB5682" w:rsidRPr="00BB5682">
        <w:rPr>
          <w:rStyle w:val="FontStyle40"/>
          <w:sz w:val="28"/>
          <w:szCs w:val="28"/>
        </w:rPr>
        <w:t xml:space="preserve"> </w:t>
      </w:r>
      <w:r w:rsidR="00BB5682" w:rsidRPr="00BB5682">
        <w:rPr>
          <w:rStyle w:val="FontStyle40"/>
          <w:sz w:val="28"/>
          <w:szCs w:val="28"/>
          <w:lang w:val="ru-RU"/>
        </w:rPr>
        <w:t>муниципальной</w:t>
      </w:r>
      <w:r w:rsidR="00BB5682" w:rsidRPr="00BB5682">
        <w:rPr>
          <w:rStyle w:val="FontStyle40"/>
          <w:sz w:val="28"/>
          <w:szCs w:val="28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программы</w:t>
      </w:r>
      <w:proofErr w:type="spellEnd"/>
      <w:r w:rsidR="00BB5682" w:rsidRPr="00BB5682">
        <w:rPr>
          <w:rStyle w:val="FontStyle40"/>
          <w:sz w:val="28"/>
          <w:szCs w:val="28"/>
        </w:rPr>
        <w:t xml:space="preserve"> в 2018-2022 </w:t>
      </w:r>
      <w:proofErr w:type="spellStart"/>
      <w:r w:rsidR="00BB5682" w:rsidRPr="00BB5682">
        <w:rPr>
          <w:rStyle w:val="FontStyle40"/>
          <w:sz w:val="28"/>
          <w:szCs w:val="28"/>
        </w:rPr>
        <w:t>годах</w:t>
      </w:r>
      <w:proofErr w:type="spellEnd"/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составляет</w:t>
      </w:r>
      <w:proofErr w:type="spellEnd"/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27064 </w:t>
      </w:r>
      <w:proofErr w:type="spellStart"/>
      <w:r w:rsidR="00BB5682" w:rsidRPr="00BB5682">
        <w:rPr>
          <w:rStyle w:val="FontStyle40"/>
          <w:sz w:val="28"/>
          <w:szCs w:val="28"/>
        </w:rPr>
        <w:t>тыс</w:t>
      </w:r>
      <w:proofErr w:type="spellEnd"/>
      <w:r w:rsidR="00BB5682" w:rsidRPr="00BB5682">
        <w:rPr>
          <w:rStyle w:val="FontStyle40"/>
          <w:sz w:val="28"/>
          <w:szCs w:val="28"/>
        </w:rPr>
        <w:t>.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рублей</w:t>
      </w:r>
      <w:proofErr w:type="spellEnd"/>
      <w:r w:rsidR="00BB5682" w:rsidRPr="00BB5682">
        <w:rPr>
          <w:rStyle w:val="FontStyle40"/>
          <w:sz w:val="28"/>
          <w:szCs w:val="28"/>
        </w:rPr>
        <w:t xml:space="preserve"> </w:t>
      </w:r>
      <w:r>
        <w:rPr>
          <w:rStyle w:val="FontStyle40"/>
          <w:sz w:val="28"/>
          <w:szCs w:val="28"/>
          <w:lang w:val="ru-RU"/>
        </w:rPr>
        <w:t xml:space="preserve"> </w:t>
      </w:r>
      <w:r w:rsidR="00BB5682" w:rsidRPr="00BB5682">
        <w:rPr>
          <w:rStyle w:val="FontStyle40"/>
          <w:sz w:val="28"/>
          <w:szCs w:val="28"/>
        </w:rPr>
        <w:t xml:space="preserve">(в </w:t>
      </w:r>
      <w:proofErr w:type="spellStart"/>
      <w:r w:rsidR="00BB5682" w:rsidRPr="00BB5682">
        <w:rPr>
          <w:rStyle w:val="FontStyle40"/>
          <w:sz w:val="28"/>
          <w:szCs w:val="28"/>
        </w:rPr>
        <w:t>текущих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ценах</w:t>
      </w:r>
      <w:proofErr w:type="spellEnd"/>
      <w:r w:rsidR="00BB5682" w:rsidRPr="00BB5682">
        <w:rPr>
          <w:rStyle w:val="FontStyle40"/>
          <w:sz w:val="28"/>
          <w:szCs w:val="28"/>
        </w:rPr>
        <w:t xml:space="preserve">) </w:t>
      </w:r>
      <w:proofErr w:type="spellStart"/>
      <w:r w:rsidR="00BB5682" w:rsidRPr="00BB5682">
        <w:rPr>
          <w:rStyle w:val="FontStyle40"/>
          <w:sz w:val="28"/>
          <w:szCs w:val="28"/>
        </w:rPr>
        <w:t>за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счет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всех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источников</w:t>
      </w:r>
      <w:proofErr w:type="spellEnd"/>
      <w:r w:rsidR="00BB5682" w:rsidRPr="00BB5682">
        <w:rPr>
          <w:rStyle w:val="FontStyle40"/>
          <w:sz w:val="28"/>
          <w:szCs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финансирования</w:t>
      </w:r>
      <w:proofErr w:type="spellEnd"/>
      <w:r w:rsidR="00BB5682" w:rsidRPr="00BB5682">
        <w:rPr>
          <w:rStyle w:val="FontStyle40"/>
          <w:sz w:val="28"/>
          <w:szCs w:val="28"/>
        </w:rPr>
        <w:t xml:space="preserve">, в </w:t>
      </w:r>
      <w:proofErr w:type="spellStart"/>
      <w:r w:rsidR="00BB5682" w:rsidRPr="00BB5682">
        <w:rPr>
          <w:rStyle w:val="FontStyle40"/>
          <w:sz w:val="28"/>
          <w:szCs w:val="28"/>
        </w:rPr>
        <w:t>том</w:t>
      </w:r>
      <w:proofErr w:type="spellEnd"/>
      <w:r w:rsidR="00BB5682" w:rsidRPr="00BB5682">
        <w:rPr>
          <w:rStyle w:val="FontStyle40"/>
          <w:sz w:val="28"/>
          <w:szCs w:val="28"/>
        </w:rPr>
        <w:t xml:space="preserve"> </w:t>
      </w:r>
      <w:proofErr w:type="spellStart"/>
      <w:r w:rsidR="00BB5682" w:rsidRPr="00BB5682">
        <w:rPr>
          <w:rStyle w:val="FontStyle40"/>
          <w:sz w:val="28"/>
          <w:szCs w:val="28"/>
        </w:rPr>
        <w:t>числе</w:t>
      </w:r>
      <w:proofErr w:type="spellEnd"/>
      <w:r w:rsidR="00BB5682" w:rsidRPr="00BB5682">
        <w:rPr>
          <w:rStyle w:val="FontStyle40"/>
          <w:sz w:val="28"/>
          <w:szCs w:val="28"/>
        </w:rPr>
        <w:t>:</w:t>
      </w:r>
    </w:p>
    <w:p w:rsidR="00BB5682" w:rsidRPr="00BB5682" w:rsidRDefault="004604D9" w:rsidP="00852BA5">
      <w:pPr>
        <w:pStyle w:val="Style6"/>
        <w:widowControl/>
        <w:tabs>
          <w:tab w:val="left" w:leader="underscore" w:pos="7080"/>
        </w:tabs>
        <w:ind w:left="720" w:firstLine="0"/>
        <w:rPr>
          <w:rStyle w:val="FontStyle40"/>
          <w:sz w:val="28"/>
        </w:rPr>
      </w:pPr>
      <w:r>
        <w:rPr>
          <w:rStyle w:val="FontStyle40"/>
          <w:sz w:val="28"/>
          <w:lang w:val="ru-RU"/>
        </w:rPr>
        <w:t xml:space="preserve">- </w:t>
      </w:r>
      <w:r w:rsidR="00BB5682" w:rsidRPr="00BB5682">
        <w:rPr>
          <w:rStyle w:val="FontStyle40"/>
          <w:sz w:val="28"/>
          <w:lang w:val="ru-RU"/>
        </w:rPr>
        <w:t>з</w:t>
      </w:r>
      <w:r w:rsidR="00BB5682" w:rsidRPr="00BB5682">
        <w:rPr>
          <w:rStyle w:val="FontStyle40"/>
          <w:sz w:val="28"/>
        </w:rPr>
        <w:t>а</w:t>
      </w:r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счет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средств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областного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бюджета</w:t>
      </w:r>
      <w:proofErr w:type="spellEnd"/>
      <w:r w:rsidR="00BB5682" w:rsidRPr="00BB5682">
        <w:rPr>
          <w:rStyle w:val="FontStyle40"/>
          <w:sz w:val="28"/>
        </w:rPr>
        <w:t xml:space="preserve"> –</w:t>
      </w:r>
      <w:r w:rsidR="00BB5682" w:rsidRPr="00BB5682">
        <w:rPr>
          <w:rStyle w:val="FontStyle40"/>
          <w:sz w:val="28"/>
          <w:lang w:val="ru-RU"/>
        </w:rPr>
        <w:t xml:space="preserve">25670 </w:t>
      </w:r>
      <w:proofErr w:type="spellStart"/>
      <w:r w:rsidR="00BB5682" w:rsidRPr="00BB5682">
        <w:rPr>
          <w:rStyle w:val="FontStyle40"/>
          <w:sz w:val="28"/>
        </w:rPr>
        <w:t>тыс</w:t>
      </w:r>
      <w:proofErr w:type="spellEnd"/>
      <w:r w:rsidR="00BB5682" w:rsidRPr="00BB5682">
        <w:rPr>
          <w:rStyle w:val="FontStyle40"/>
          <w:sz w:val="28"/>
        </w:rPr>
        <w:t xml:space="preserve">. </w:t>
      </w:r>
      <w:proofErr w:type="spellStart"/>
      <w:r w:rsidR="00BB5682" w:rsidRPr="00BB5682">
        <w:rPr>
          <w:rStyle w:val="FontStyle40"/>
          <w:sz w:val="28"/>
        </w:rPr>
        <w:t>рублей</w:t>
      </w:r>
      <w:proofErr w:type="spellEnd"/>
      <w:r w:rsidR="00BB5682" w:rsidRPr="00BB5682">
        <w:rPr>
          <w:rStyle w:val="FontStyle40"/>
          <w:sz w:val="28"/>
        </w:rPr>
        <w:t>;</w:t>
      </w:r>
    </w:p>
    <w:p w:rsidR="00BB5682" w:rsidRDefault="004604D9" w:rsidP="00852BA5">
      <w:pPr>
        <w:pStyle w:val="Style6"/>
        <w:widowControl/>
        <w:ind w:left="725" w:firstLine="0"/>
        <w:rPr>
          <w:rStyle w:val="FontStyle40"/>
          <w:sz w:val="28"/>
          <w:lang w:val="ru-RU"/>
        </w:rPr>
      </w:pPr>
      <w:r>
        <w:rPr>
          <w:rStyle w:val="FontStyle40"/>
          <w:sz w:val="28"/>
          <w:lang w:val="ru-RU"/>
        </w:rPr>
        <w:t xml:space="preserve">- </w:t>
      </w:r>
      <w:r w:rsidR="00BB5682" w:rsidRPr="00BB5682">
        <w:rPr>
          <w:rStyle w:val="FontStyle40"/>
          <w:sz w:val="28"/>
          <w:lang w:val="ru-RU"/>
        </w:rPr>
        <w:t>з</w:t>
      </w:r>
      <w:r w:rsidR="00BB5682" w:rsidRPr="00BB5682">
        <w:rPr>
          <w:rStyle w:val="FontStyle40"/>
          <w:sz w:val="28"/>
        </w:rPr>
        <w:t>а</w:t>
      </w:r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счет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средств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местн</w:t>
      </w:r>
      <w:proofErr w:type="spellEnd"/>
      <w:r w:rsidR="00BB5682" w:rsidRPr="00BB5682">
        <w:rPr>
          <w:rStyle w:val="FontStyle40"/>
          <w:sz w:val="28"/>
          <w:lang w:val="ru-RU"/>
        </w:rPr>
        <w:t xml:space="preserve">ого </w:t>
      </w:r>
      <w:proofErr w:type="spellStart"/>
      <w:r w:rsidR="00BB5682" w:rsidRPr="00BB5682">
        <w:rPr>
          <w:rStyle w:val="FontStyle40"/>
          <w:sz w:val="28"/>
        </w:rPr>
        <w:t>бюджет</w:t>
      </w:r>
      <w:proofErr w:type="spellEnd"/>
      <w:r w:rsidR="00BB5682" w:rsidRPr="00BB5682">
        <w:rPr>
          <w:rStyle w:val="FontStyle40"/>
          <w:sz w:val="28"/>
          <w:lang w:val="ru-RU"/>
        </w:rPr>
        <w:t>а</w:t>
      </w:r>
      <w:r w:rsidR="00BB5682" w:rsidRPr="00BB5682">
        <w:rPr>
          <w:rStyle w:val="FontStyle40"/>
          <w:sz w:val="28"/>
        </w:rPr>
        <w:t xml:space="preserve"> –</w:t>
      </w:r>
      <w:r w:rsidR="00BB5682" w:rsidRPr="00BB5682">
        <w:rPr>
          <w:rStyle w:val="FontStyle40"/>
          <w:sz w:val="28"/>
          <w:lang w:val="ru-RU"/>
        </w:rPr>
        <w:t>139</w:t>
      </w:r>
      <w:r w:rsidR="00852BA5">
        <w:rPr>
          <w:rStyle w:val="FontStyle40"/>
          <w:sz w:val="28"/>
          <w:lang w:val="ru-RU"/>
        </w:rPr>
        <w:t>4</w:t>
      </w:r>
      <w:r w:rsidR="00BB5682" w:rsidRPr="00BB5682">
        <w:rPr>
          <w:rStyle w:val="FontStyle40"/>
          <w:sz w:val="28"/>
          <w:lang w:val="ru-RU"/>
        </w:rPr>
        <w:t xml:space="preserve"> </w:t>
      </w:r>
      <w:proofErr w:type="spellStart"/>
      <w:r w:rsidR="00BB5682" w:rsidRPr="00BB5682">
        <w:rPr>
          <w:rStyle w:val="FontStyle40"/>
          <w:sz w:val="28"/>
        </w:rPr>
        <w:t>тыс</w:t>
      </w:r>
      <w:proofErr w:type="spellEnd"/>
      <w:r w:rsidR="00BB5682" w:rsidRPr="00BB5682">
        <w:rPr>
          <w:rStyle w:val="FontStyle40"/>
          <w:sz w:val="28"/>
        </w:rPr>
        <w:t xml:space="preserve">. </w:t>
      </w:r>
      <w:proofErr w:type="spellStart"/>
      <w:r w:rsidR="00BB5682" w:rsidRPr="00BB5682">
        <w:rPr>
          <w:rStyle w:val="FontStyle40"/>
          <w:sz w:val="28"/>
        </w:rPr>
        <w:t>рублей</w:t>
      </w:r>
      <w:proofErr w:type="spellEnd"/>
      <w:proofErr w:type="gramStart"/>
      <w:r w:rsidR="00BB5682" w:rsidRPr="00BB5682">
        <w:rPr>
          <w:rStyle w:val="FontStyle40"/>
          <w:sz w:val="28"/>
          <w:lang w:val="ru-RU"/>
        </w:rPr>
        <w:t>.</w:t>
      </w:r>
      <w:r w:rsidR="00BB5682">
        <w:rPr>
          <w:rStyle w:val="FontStyle40"/>
          <w:sz w:val="28"/>
          <w:lang w:val="ru-RU"/>
        </w:rPr>
        <w:t>"</w:t>
      </w:r>
      <w:proofErr w:type="gramEnd"/>
    </w:p>
    <w:p w:rsidR="006D7AAE" w:rsidRPr="00852BA5" w:rsidRDefault="006D7AAE" w:rsidP="00852BA5">
      <w:pPr>
        <w:pStyle w:val="Style6"/>
        <w:widowControl/>
        <w:ind w:firstLine="0"/>
        <w:jc w:val="left"/>
        <w:rPr>
          <w:lang w:val="ru-RU"/>
        </w:rPr>
      </w:pPr>
      <w:r>
        <w:rPr>
          <w:rStyle w:val="FontStyle40"/>
          <w:sz w:val="28"/>
          <w:lang w:val="ru-RU"/>
        </w:rPr>
        <w:t xml:space="preserve">         </w:t>
      </w:r>
      <w:r w:rsidR="00E12E35">
        <w:rPr>
          <w:rStyle w:val="FontStyle40"/>
          <w:sz w:val="28"/>
          <w:lang w:val="ru-RU"/>
        </w:rPr>
        <w:t xml:space="preserve">2.2. </w:t>
      </w:r>
      <w:r>
        <w:rPr>
          <w:rStyle w:val="FontStyle40"/>
          <w:sz w:val="28"/>
          <w:lang w:val="ru-RU"/>
        </w:rPr>
        <w:t>Приложение</w:t>
      </w:r>
      <w:r w:rsidR="00852BA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 к </w:t>
      </w:r>
      <w:r w:rsidR="00852BA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>муниципальной программе "Совершенствование системы муниципального управления в муниципальном образовании город Трубчевск</w:t>
      </w:r>
      <w:r w:rsidR="00E12E35"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  <w:lang w:val="ru-RU"/>
        </w:rPr>
        <w:t xml:space="preserve"> на 2018-2020 годы</w:t>
      </w:r>
      <w:r w:rsidR="00852BA5">
        <w:rPr>
          <w:rStyle w:val="FontStyle40"/>
          <w:sz w:val="28"/>
          <w:lang w:val="ru-RU"/>
        </w:rPr>
        <w:t>"</w:t>
      </w:r>
      <w:r>
        <w:rPr>
          <w:rStyle w:val="FontStyle40"/>
          <w:sz w:val="28"/>
          <w:lang w:val="ru-RU"/>
        </w:rPr>
        <w:t xml:space="preserve"> изложить в следующей редакции: </w:t>
      </w:r>
      <w:r w:rsidR="00BB5682">
        <w:rPr>
          <w:lang w:val="ru-RU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</w:t>
      </w:r>
    </w:p>
    <w:tbl>
      <w:tblPr>
        <w:tblW w:w="1709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418"/>
        <w:gridCol w:w="1559"/>
        <w:gridCol w:w="1559"/>
        <w:gridCol w:w="709"/>
        <w:gridCol w:w="851"/>
        <w:gridCol w:w="1701"/>
        <w:gridCol w:w="3260"/>
        <w:gridCol w:w="2494"/>
        <w:gridCol w:w="567"/>
      </w:tblGrid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 </w:t>
            </w:r>
            <w:proofErr w:type="gramStart"/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Основное мероприятие,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Объем средств на реализацию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tabs>
                <w:tab w:val="left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с целевым показателем (№ индикаторов)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год, рублей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города Трубчевска на 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2018-2020 годы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архитектуры и градостроительства, отдел экономики администрации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Трубчевского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Повышение удовлетворенности населения города Трубчевска уровнем благоустроенности общественных территорий, 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территорий и мест массового отдыха населения и дворовых территорий многоквартирных домов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местных 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476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033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6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F32EFA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033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F32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32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F32EFA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AAE" w:rsidRPr="00E96A3E" w:rsidTr="00F32EF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AAE" w:rsidRPr="00E96A3E" w:rsidRDefault="006D7AAE" w:rsidP="00B9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1A14" w:rsidRDefault="00341A14" w:rsidP="00341A14">
      <w:pPr>
        <w:pStyle w:val="Standard"/>
        <w:jc w:val="both"/>
        <w:rPr>
          <w:sz w:val="28"/>
          <w:szCs w:val="28"/>
          <w:lang w:val="ru-RU"/>
        </w:rPr>
      </w:pPr>
    </w:p>
    <w:p w:rsidR="00EF7FB8" w:rsidRPr="00BB5682" w:rsidRDefault="00EF7FB8" w:rsidP="00BB5682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184777" w:rsidRPr="005D0A4F" w:rsidRDefault="00EF7FB8" w:rsidP="0018477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D7AA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84777" w:rsidRPr="005D0A4F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184777"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="00184777" w:rsidRPr="005D0A4F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постановление разместить на официальном сайте администрации  </w:t>
      </w:r>
      <w:proofErr w:type="spellStart"/>
      <w:r w:rsidR="00184777" w:rsidRPr="005D0A4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184777" w:rsidRPr="005D0A4F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184777" w:rsidRPr="005D0A4F" w:rsidRDefault="00184777" w:rsidP="0018477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0A4F">
        <w:rPr>
          <w:sz w:val="28"/>
          <w:szCs w:val="28"/>
        </w:rPr>
        <w:t xml:space="preserve">        </w:t>
      </w:r>
      <w:r>
        <w:rPr>
          <w:sz w:val="28"/>
          <w:szCs w:val="28"/>
        </w:rPr>
        <w:t>4.</w:t>
      </w:r>
      <w:r w:rsidRPr="005D0A4F">
        <w:rPr>
          <w:sz w:val="28"/>
          <w:szCs w:val="28"/>
        </w:rPr>
        <w:t xml:space="preserve">  Настоящее постановление вступает в силу со дня его принятия.</w:t>
      </w:r>
    </w:p>
    <w:p w:rsidR="00184777" w:rsidRPr="005D0A4F" w:rsidRDefault="006D7AAE" w:rsidP="0018477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4777" w:rsidRPr="005D0A4F">
        <w:rPr>
          <w:sz w:val="28"/>
          <w:szCs w:val="28"/>
        </w:rPr>
        <w:t xml:space="preserve"> </w:t>
      </w:r>
      <w:r w:rsidR="00184777">
        <w:rPr>
          <w:sz w:val="28"/>
          <w:szCs w:val="28"/>
        </w:rPr>
        <w:t>5</w:t>
      </w:r>
      <w:r w:rsidR="00184777" w:rsidRPr="005D0A4F">
        <w:rPr>
          <w:sz w:val="28"/>
          <w:szCs w:val="28"/>
        </w:rPr>
        <w:t xml:space="preserve">. </w:t>
      </w:r>
      <w:proofErr w:type="gramStart"/>
      <w:r w:rsidR="00184777" w:rsidRPr="005D0A4F">
        <w:rPr>
          <w:sz w:val="28"/>
          <w:szCs w:val="28"/>
        </w:rPr>
        <w:t>Контроль за</w:t>
      </w:r>
      <w:proofErr w:type="gramEnd"/>
      <w:r w:rsidR="00184777" w:rsidRPr="005D0A4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184777" w:rsidRPr="005D0A4F">
        <w:rPr>
          <w:sz w:val="28"/>
          <w:szCs w:val="28"/>
        </w:rPr>
        <w:t>Трубчевского</w:t>
      </w:r>
      <w:proofErr w:type="spellEnd"/>
      <w:r w:rsidR="00184777" w:rsidRPr="005D0A4F">
        <w:rPr>
          <w:sz w:val="28"/>
          <w:szCs w:val="28"/>
        </w:rPr>
        <w:t xml:space="preserve"> муниципального района  </w:t>
      </w:r>
      <w:proofErr w:type="spellStart"/>
      <w:r w:rsidR="00184777" w:rsidRPr="005D0A4F">
        <w:rPr>
          <w:sz w:val="28"/>
          <w:szCs w:val="28"/>
        </w:rPr>
        <w:t>Слободчикова</w:t>
      </w:r>
      <w:proofErr w:type="spellEnd"/>
      <w:r w:rsidR="00184777" w:rsidRPr="005D0A4F">
        <w:rPr>
          <w:sz w:val="28"/>
          <w:szCs w:val="28"/>
        </w:rPr>
        <w:t xml:space="preserve"> Е.А.</w:t>
      </w:r>
    </w:p>
    <w:p w:rsidR="00184777" w:rsidRPr="005D0A4F" w:rsidRDefault="00184777" w:rsidP="0018477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0A4F">
        <w:rPr>
          <w:sz w:val="28"/>
          <w:szCs w:val="28"/>
        </w:rPr>
        <w:tab/>
      </w:r>
    </w:p>
    <w:p w:rsidR="00184777" w:rsidRPr="005D0A4F" w:rsidRDefault="00184777" w:rsidP="00184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D0A4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Pr="005D0A4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</w:p>
    <w:p w:rsidR="00184777" w:rsidRDefault="00184777" w:rsidP="001847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0A4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D0A4F">
        <w:rPr>
          <w:rFonts w:ascii="Times New Roman" w:hAnsi="Times New Roman" w:cs="Times New Roman"/>
          <w:sz w:val="28"/>
          <w:szCs w:val="28"/>
        </w:rPr>
        <w:tab/>
      </w:r>
      <w:r w:rsidRPr="005D0A4F">
        <w:rPr>
          <w:rFonts w:ascii="Times New Roman" w:hAnsi="Times New Roman" w:cs="Times New Roman"/>
          <w:sz w:val="28"/>
          <w:szCs w:val="28"/>
        </w:rPr>
        <w:tab/>
      </w:r>
      <w:r w:rsidRPr="005D0A4F">
        <w:rPr>
          <w:rFonts w:ascii="Times New Roman" w:hAnsi="Times New Roman" w:cs="Times New Roman"/>
          <w:sz w:val="28"/>
          <w:szCs w:val="28"/>
        </w:rPr>
        <w:tab/>
        <w:t xml:space="preserve">                                И.И. </w:t>
      </w:r>
      <w:proofErr w:type="spellStart"/>
      <w:r w:rsidRPr="005D0A4F"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  <w:r w:rsidRPr="005D0A4F">
        <w:rPr>
          <w:rFonts w:ascii="Times New Roman" w:hAnsi="Times New Roman" w:cs="Times New Roman"/>
          <w:sz w:val="28"/>
          <w:szCs w:val="28"/>
        </w:rPr>
        <w:tab/>
      </w:r>
    </w:p>
    <w:p w:rsidR="00184777" w:rsidRPr="005D0A4F" w:rsidRDefault="00184777" w:rsidP="001847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4777" w:rsidRPr="005D0A4F" w:rsidSect="00745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262" w:rsidRDefault="003A4262" w:rsidP="006D7AAE">
      <w:pPr>
        <w:spacing w:after="0" w:line="240" w:lineRule="auto"/>
      </w:pPr>
      <w:r>
        <w:separator/>
      </w:r>
    </w:p>
  </w:endnote>
  <w:endnote w:type="continuationSeparator" w:id="0">
    <w:p w:rsidR="003A4262" w:rsidRDefault="003A4262" w:rsidP="006D7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262" w:rsidRDefault="003A4262" w:rsidP="006D7AAE">
      <w:pPr>
        <w:spacing w:after="0" w:line="240" w:lineRule="auto"/>
      </w:pPr>
      <w:r>
        <w:separator/>
      </w:r>
    </w:p>
  </w:footnote>
  <w:footnote w:type="continuationSeparator" w:id="0">
    <w:p w:rsidR="003A4262" w:rsidRDefault="003A4262" w:rsidP="006D7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4777"/>
    <w:rsid w:val="000A7CEF"/>
    <w:rsid w:val="00184777"/>
    <w:rsid w:val="00327887"/>
    <w:rsid w:val="00341A14"/>
    <w:rsid w:val="00365620"/>
    <w:rsid w:val="003A4262"/>
    <w:rsid w:val="004604D9"/>
    <w:rsid w:val="00476BEC"/>
    <w:rsid w:val="005D0612"/>
    <w:rsid w:val="006D7AAE"/>
    <w:rsid w:val="00801DA6"/>
    <w:rsid w:val="00852BA5"/>
    <w:rsid w:val="00940B7B"/>
    <w:rsid w:val="00A47507"/>
    <w:rsid w:val="00BB5682"/>
    <w:rsid w:val="00DF58C3"/>
    <w:rsid w:val="00E12E35"/>
    <w:rsid w:val="00EF7FB8"/>
    <w:rsid w:val="00F3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341A14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341A1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link w:val="ConsPlusNormal0"/>
    <w:uiPriority w:val="99"/>
    <w:rsid w:val="00BB5682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B5682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BB5682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character" w:customStyle="1" w:styleId="FontStyle40">
    <w:name w:val="Font Style40"/>
    <w:uiPriority w:val="99"/>
    <w:rsid w:val="00BB5682"/>
    <w:rPr>
      <w:rFonts w:ascii="Times New Roman" w:hAnsi="Times New Roman"/>
      <w:sz w:val="26"/>
    </w:rPr>
  </w:style>
  <w:style w:type="paragraph" w:styleId="a4">
    <w:name w:val="header"/>
    <w:basedOn w:val="a"/>
    <w:link w:val="a5"/>
    <w:uiPriority w:val="99"/>
    <w:semiHidden/>
    <w:unhideWhenUsed/>
    <w:rsid w:val="006D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D7AAE"/>
  </w:style>
  <w:style w:type="paragraph" w:styleId="a6">
    <w:name w:val="footer"/>
    <w:basedOn w:val="a"/>
    <w:link w:val="a7"/>
    <w:uiPriority w:val="99"/>
    <w:semiHidden/>
    <w:unhideWhenUsed/>
    <w:rsid w:val="006D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7A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ОЦКоновалов</cp:lastModifiedBy>
  <cp:revision>10</cp:revision>
  <cp:lastPrinted>2019-01-17T09:17:00Z</cp:lastPrinted>
  <dcterms:created xsi:type="dcterms:W3CDTF">2018-10-09T08:41:00Z</dcterms:created>
  <dcterms:modified xsi:type="dcterms:W3CDTF">2019-01-17T13:38:00Z</dcterms:modified>
</cp:coreProperties>
</file>