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C7" w:rsidRPr="00DF63C7" w:rsidRDefault="00DF63C7" w:rsidP="00DF63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3C7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F63C7" w:rsidRPr="00DF63C7" w:rsidRDefault="00DF63C7" w:rsidP="00DF63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63C7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DF63C7" w:rsidRPr="00DF63C7" w:rsidRDefault="00D76A80" w:rsidP="00DF63C7">
      <w:pPr>
        <w:spacing w:after="0" w:line="240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DF63C7" w:rsidRPr="00DF63C7" w:rsidRDefault="00DF63C7" w:rsidP="00DF63C7">
      <w:pPr>
        <w:spacing w:after="0" w:line="240" w:lineRule="auto"/>
        <w:jc w:val="center"/>
        <w:rPr>
          <w:rFonts w:ascii="Georgia" w:hAnsi="Georgia"/>
          <w:b/>
          <w:sz w:val="44"/>
          <w:szCs w:val="44"/>
        </w:rPr>
      </w:pPr>
      <w:proofErr w:type="gramStart"/>
      <w:r w:rsidRPr="00DF63C7">
        <w:rPr>
          <w:rFonts w:ascii="Georgia" w:hAnsi="Georgia"/>
          <w:b/>
          <w:sz w:val="44"/>
          <w:szCs w:val="44"/>
        </w:rPr>
        <w:t>П</w:t>
      </w:r>
      <w:proofErr w:type="gramEnd"/>
      <w:r w:rsidRPr="00DF63C7">
        <w:rPr>
          <w:rFonts w:ascii="Georgia" w:hAnsi="Georgia"/>
          <w:b/>
          <w:sz w:val="44"/>
          <w:szCs w:val="44"/>
        </w:rPr>
        <w:t xml:space="preserve"> О С Т А Н О В Л Е Н И Е</w:t>
      </w: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F63C7">
        <w:rPr>
          <w:rFonts w:ascii="Times New Roman" w:hAnsi="Times New Roman" w:cs="Times New Roman"/>
          <w:sz w:val="26"/>
          <w:szCs w:val="26"/>
        </w:rPr>
        <w:t xml:space="preserve">от </w:t>
      </w:r>
      <w:r w:rsidR="00B86F09">
        <w:rPr>
          <w:rFonts w:ascii="Times New Roman" w:hAnsi="Times New Roman" w:cs="Times New Roman"/>
          <w:sz w:val="26"/>
          <w:szCs w:val="26"/>
        </w:rPr>
        <w:t>21.04.2016 г. № 325</w:t>
      </w: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F63C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DF63C7" w:rsidRPr="00DF63C7" w:rsidRDefault="00DF63C7" w:rsidP="00DF63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63C7" w:rsidRDefault="000518BD" w:rsidP="00DF63C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 </w:t>
      </w:r>
      <w:r w:rsidR="00DF63C7"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комиссии по соблюдению требований </w:t>
      </w:r>
      <w:proofErr w:type="gramStart"/>
      <w:r w:rsidR="00DF63C7"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</w:t>
      </w:r>
      <w:proofErr w:type="gramEnd"/>
      <w:r w:rsidR="00DF63C7"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служебному </w:t>
      </w:r>
    </w:p>
    <w:p w:rsidR="00DF63C7" w:rsidRDefault="00DF63C7" w:rsidP="00DF63C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поведению руководителей муниципальных учреждений </w:t>
      </w:r>
    </w:p>
    <w:p w:rsidR="000518BD" w:rsidRPr="00DF63C7" w:rsidRDefault="00DF63C7" w:rsidP="00DF63C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муниципального района</w:t>
      </w:r>
    </w:p>
    <w:p w:rsidR="00DF63C7" w:rsidRDefault="00DF63C7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DF63C7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gramStart"/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соответствии с </w:t>
      </w:r>
      <w:hyperlink r:id="rId5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Федеральными законами </w:t>
        </w:r>
      </w:hyperlink>
      <w:hyperlink r:id="rId6" w:history="1"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от 25 декабря 2008 года № 273-ФЗ 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противодействии коррупции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 </w:t>
      </w:r>
      <w:hyperlink r:id="rId7" w:history="1"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от 29 декабря 2012 года № 280-ФЗ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br/>
          <w:t>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 </w:t>
      </w:r>
      <w:hyperlink r:id="rId8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Указом Президента Российской Федерации от 1</w:t>
        </w:r>
        <w:proofErr w:type="gramEnd"/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июля 201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0 года №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 xml:space="preserve"> 821 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«</w:t>
        </w:r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 комиссиях по соблюдению требований к служебному поведению федеральных государственных служащих и урегулированию конфликта интересов</w:t>
        </w:r>
        <w:r w:rsid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»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в целях обеспечения соблюдения требований к служебному поведению руководителей муниципальных учреждений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района:</w:t>
      </w:r>
    </w:p>
    <w:p w:rsidR="00DF63C7" w:rsidRDefault="00DF63C7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ПОСТАНОВЛЯЮ:</w:t>
      </w:r>
    </w:p>
    <w:p w:rsidR="00DF63C7" w:rsidRDefault="000518BD" w:rsidP="005C4E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Создать комиссию по соблюдению требований к служебному поведению руководителей муниципальных учреждений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утв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ердить ее прилагаемый состав.</w:t>
      </w:r>
    </w:p>
    <w:p w:rsidR="00DF63C7" w:rsidRDefault="000518BD" w:rsidP="005C4E7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Утвердить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прилагаемое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Положение о комиссии по соблюдению требований к служебному поведению 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руководителей муниципальных учреждений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DF63C7" w:rsidRDefault="000518BD" w:rsidP="005C4E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3. </w:t>
      </w:r>
      <w:proofErr w:type="gram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Начальнику отдела образования администрации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Робкиной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С.А., начальнику отдела по делам культуры, физической культуре и спорту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Юденковой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Е.И., начальнику организационно-правового отдела</w:t>
      </w:r>
      <w:r w:rsidR="00DF63C7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 Москалевой О.А.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ознакомить руководителей подведомственных муниципальных учреждений под роспись с настоящим 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постановлением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месячный срок со дня подписания</w:t>
      </w:r>
      <w:r w:rsid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  <w:proofErr w:type="gramEnd"/>
    </w:p>
    <w:p w:rsidR="00DF63C7" w:rsidRPr="005929DA" w:rsidRDefault="00DF63C7" w:rsidP="005C4E7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Настоящее постановление опубликовать на официальном сайте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в сети Интернет, Информационном бюллетене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DF63C7" w:rsidRPr="00830C76" w:rsidRDefault="00DF63C7" w:rsidP="005C4E78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Style w:val="FontStyle22"/>
        </w:rPr>
        <w:t xml:space="preserve">4. </w:t>
      </w:r>
      <w:proofErr w:type="gramStart"/>
      <w:r w:rsidRPr="00830C7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30C76">
        <w:rPr>
          <w:rFonts w:ascii="Times New Roman" w:hAnsi="Times New Roman"/>
          <w:sz w:val="26"/>
          <w:szCs w:val="26"/>
        </w:rPr>
        <w:t xml:space="preserve"> исполнением настоящего постановления </w:t>
      </w:r>
      <w:r>
        <w:rPr>
          <w:rFonts w:ascii="Times New Roman" w:hAnsi="Times New Roman"/>
          <w:sz w:val="26"/>
          <w:szCs w:val="26"/>
        </w:rPr>
        <w:t xml:space="preserve">возложить на заместителя главы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6"/>
          <w:szCs w:val="26"/>
        </w:rPr>
        <w:t>Тубол</w:t>
      </w:r>
      <w:proofErr w:type="spellEnd"/>
      <w:r>
        <w:rPr>
          <w:rFonts w:ascii="Times New Roman" w:hAnsi="Times New Roman"/>
          <w:sz w:val="26"/>
          <w:szCs w:val="26"/>
        </w:rPr>
        <w:t xml:space="preserve"> С.Н</w:t>
      </w:r>
      <w:r w:rsidRPr="00830C76">
        <w:rPr>
          <w:rFonts w:ascii="Times New Roman" w:hAnsi="Times New Roman"/>
          <w:sz w:val="26"/>
          <w:szCs w:val="26"/>
        </w:rPr>
        <w:t>.</w:t>
      </w:r>
    </w:p>
    <w:p w:rsidR="00DF63C7" w:rsidRPr="00830C76" w:rsidRDefault="00DF63C7" w:rsidP="005C4E7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63C7" w:rsidRDefault="00DF63C7" w:rsidP="00DF63C7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</w:t>
      </w:r>
      <w:r w:rsidRPr="00830C76">
        <w:rPr>
          <w:rFonts w:ascii="Times New Roman" w:hAnsi="Times New Roman"/>
          <w:b/>
          <w:sz w:val="26"/>
          <w:szCs w:val="26"/>
        </w:rPr>
        <w:t>министрации</w:t>
      </w:r>
    </w:p>
    <w:p w:rsidR="00DF63C7" w:rsidRPr="00830C76" w:rsidRDefault="00DF63C7" w:rsidP="005C4E7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 w:rsidRPr="00830C76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Pr="00830C76">
        <w:rPr>
          <w:rFonts w:ascii="Times New Roman" w:hAnsi="Times New Roman"/>
          <w:b/>
          <w:sz w:val="26"/>
          <w:szCs w:val="26"/>
        </w:rPr>
        <w:t xml:space="preserve"> муниципального района</w:t>
      </w:r>
      <w:r w:rsidRPr="00830C76">
        <w:rPr>
          <w:rFonts w:ascii="Times New Roman" w:hAnsi="Times New Roman"/>
          <w:b/>
          <w:sz w:val="26"/>
          <w:szCs w:val="26"/>
        </w:rPr>
        <w:tab/>
      </w:r>
      <w:r w:rsidRPr="00830C76">
        <w:rPr>
          <w:rFonts w:ascii="Times New Roman" w:hAnsi="Times New Roman"/>
          <w:b/>
          <w:sz w:val="26"/>
          <w:szCs w:val="26"/>
        </w:rPr>
        <w:tab/>
      </w:r>
      <w:r w:rsidRPr="00830C76">
        <w:rPr>
          <w:rFonts w:ascii="Times New Roman" w:hAnsi="Times New Roman"/>
          <w:b/>
          <w:sz w:val="26"/>
          <w:szCs w:val="26"/>
        </w:rPr>
        <w:tab/>
      </w:r>
      <w:r w:rsidRPr="00830C76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И.И. </w:t>
      </w:r>
      <w:proofErr w:type="spellStart"/>
      <w:r>
        <w:rPr>
          <w:rFonts w:ascii="Times New Roman" w:hAnsi="Times New Roman"/>
          <w:b/>
          <w:sz w:val="26"/>
          <w:szCs w:val="26"/>
        </w:rPr>
        <w:t>Обыдённов</w:t>
      </w:r>
      <w:proofErr w:type="spellEnd"/>
    </w:p>
    <w:p w:rsidR="005C4E78" w:rsidRDefault="005C4E78" w:rsidP="005C4E78">
      <w:pPr>
        <w:spacing w:after="0" w:line="240" w:lineRule="auto"/>
        <w:rPr>
          <w:rFonts w:ascii="Times New Roman" w:hAnsi="Times New Roman"/>
          <w:i/>
          <w:sz w:val="20"/>
        </w:rPr>
      </w:pP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Утвержден</w:t>
      </w: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410DF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410DF2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AE618C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 xml:space="preserve">от </w:t>
      </w:r>
      <w:r w:rsidR="00B86F09">
        <w:rPr>
          <w:rFonts w:ascii="Times New Roman" w:hAnsi="Times New Roman"/>
          <w:sz w:val="26"/>
          <w:szCs w:val="26"/>
        </w:rPr>
        <w:t>21.04.</w:t>
      </w:r>
      <w:r>
        <w:rPr>
          <w:rFonts w:ascii="Times New Roman" w:hAnsi="Times New Roman"/>
          <w:sz w:val="26"/>
          <w:szCs w:val="26"/>
        </w:rPr>
        <w:t xml:space="preserve"> 2016г.</w:t>
      </w:r>
      <w:r w:rsidR="00B86F09">
        <w:rPr>
          <w:rFonts w:ascii="Times New Roman" w:hAnsi="Times New Roman"/>
          <w:sz w:val="26"/>
          <w:szCs w:val="26"/>
        </w:rPr>
        <w:t xml:space="preserve"> № 325</w:t>
      </w:r>
    </w:p>
    <w:p w:rsidR="00AE618C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E618C" w:rsidRPr="00410DF2" w:rsidRDefault="00AE618C" w:rsidP="00AE618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E618C" w:rsidRDefault="00AE618C" w:rsidP="00AE618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СОСТАВ комиссии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соблюдению требований к служебному поведению </w:t>
      </w:r>
    </w:p>
    <w:p w:rsidR="00AE618C" w:rsidRDefault="00AE618C" w:rsidP="00AE618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руководителей муниципальных учреждений </w:t>
      </w:r>
    </w:p>
    <w:p w:rsidR="000518BD" w:rsidRDefault="00AE618C" w:rsidP="00AE618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</w:p>
    <w:p w:rsidR="00AE618C" w:rsidRPr="00DF63C7" w:rsidRDefault="00AE618C" w:rsidP="00AE618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tbl>
      <w:tblPr>
        <w:tblW w:w="9657" w:type="dxa"/>
        <w:tblInd w:w="8" w:type="dxa"/>
        <w:tblCellMar>
          <w:left w:w="0" w:type="dxa"/>
          <w:right w:w="0" w:type="dxa"/>
        </w:tblCellMar>
        <w:tblLook w:val="04A0"/>
      </w:tblPr>
      <w:tblGrid>
        <w:gridCol w:w="709"/>
        <w:gridCol w:w="2835"/>
        <w:gridCol w:w="6113"/>
      </w:tblGrid>
      <w:tr w:rsidR="00AE618C" w:rsidRPr="00DF63C7" w:rsidTr="005C4E78">
        <w:tc>
          <w:tcPr>
            <w:tcW w:w="709" w:type="dxa"/>
          </w:tcPr>
          <w:p w:rsidR="00AE618C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Тубол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Светлана Николаевна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района, 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комиссии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Рудаков </w:t>
            </w:r>
          </w:p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Вячеслав Михайлович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руководитель аппарата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заместитель председателя комиссии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Москалёва </w:t>
            </w:r>
          </w:p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Ольга Александровна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комиссии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Pr="00DF63C7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E618C" w:rsidRPr="00DF63C7" w:rsidTr="005C4E78">
        <w:tc>
          <w:tcPr>
            <w:tcW w:w="709" w:type="dxa"/>
          </w:tcPr>
          <w:p w:rsidR="00AE618C" w:rsidRPr="00DF63C7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Робкина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Светлана Анатольевна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отдела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AE618C" w:rsidRPr="00DF63C7" w:rsidTr="005C4E78">
        <w:tc>
          <w:tcPr>
            <w:tcW w:w="709" w:type="dxa"/>
          </w:tcPr>
          <w:p w:rsidR="00AE618C" w:rsidRPr="00DF63C7" w:rsidRDefault="00AE618C" w:rsidP="00400CC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Юденкова</w:t>
            </w:r>
            <w:proofErr w:type="spellEnd"/>
          </w:p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Елена Ивановна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E618C" w:rsidRPr="00DF63C7" w:rsidRDefault="00AE618C" w:rsidP="00AE61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начальник отдела по делам культуры, физической культуре и спорту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400CC8" w:rsidRPr="00DF63C7" w:rsidTr="005C4E78">
        <w:tc>
          <w:tcPr>
            <w:tcW w:w="709" w:type="dxa"/>
          </w:tcPr>
          <w:p w:rsidR="00400CC8" w:rsidRPr="00DF63C7" w:rsidRDefault="00400CC8" w:rsidP="005C4E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0CC8" w:rsidRDefault="00400CC8" w:rsidP="005C4E78">
            <w:pPr>
              <w:tabs>
                <w:tab w:val="left" w:pos="177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Боронина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400CC8" w:rsidRPr="00DF63C7" w:rsidRDefault="00400CC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Жанна Владимировна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00CC8" w:rsidRPr="00DF63C7" w:rsidRDefault="00400CC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ведущий специалист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5C4E78" w:rsidRPr="00DF63C7" w:rsidTr="005C4E78">
        <w:tc>
          <w:tcPr>
            <w:tcW w:w="709" w:type="dxa"/>
          </w:tcPr>
          <w:p w:rsidR="005C4E78" w:rsidRPr="00DF63C7" w:rsidRDefault="005C4E78" w:rsidP="005C4E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4E78" w:rsidRDefault="005C4E7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Каунов </w:t>
            </w:r>
          </w:p>
          <w:p w:rsidR="005C4E78" w:rsidRPr="00DF63C7" w:rsidRDefault="005C4E7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Николай Николаевич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4E78" w:rsidRDefault="005C4E78" w:rsidP="005C4E7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 председатель районного комитета профсоюза работников АПК</w:t>
            </w:r>
          </w:p>
        </w:tc>
      </w:tr>
      <w:tr w:rsidR="005C4E78" w:rsidRPr="00DF63C7" w:rsidTr="005C4E78">
        <w:tc>
          <w:tcPr>
            <w:tcW w:w="709" w:type="dxa"/>
          </w:tcPr>
          <w:p w:rsidR="005C4E78" w:rsidRPr="00DF63C7" w:rsidRDefault="005C4E78" w:rsidP="005C4E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4E78" w:rsidRDefault="005C4E7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Коровкина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C4E78" w:rsidRPr="00DF63C7" w:rsidRDefault="005C4E7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Валентина Ивановна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4E78" w:rsidRPr="00DF63C7" w:rsidRDefault="005C4E7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РС профсоюза работников образования и науки (по согласованию)</w:t>
            </w:r>
          </w:p>
        </w:tc>
      </w:tr>
      <w:tr w:rsidR="005C4E78" w:rsidRPr="00DF63C7" w:rsidTr="005C4E78">
        <w:tc>
          <w:tcPr>
            <w:tcW w:w="709" w:type="dxa"/>
          </w:tcPr>
          <w:p w:rsidR="005C4E78" w:rsidRPr="00DF63C7" w:rsidRDefault="005C4E78" w:rsidP="005C4E7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4E78" w:rsidRDefault="005C4E7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Николаева </w:t>
            </w:r>
          </w:p>
          <w:p w:rsidR="005C4E78" w:rsidRPr="00DF63C7" w:rsidRDefault="005C4E7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Екатерина Ивановна</w:t>
            </w:r>
          </w:p>
        </w:tc>
        <w:tc>
          <w:tcPr>
            <w:tcW w:w="6113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4E78" w:rsidRPr="00DF63C7" w:rsidRDefault="005C4E78" w:rsidP="005C4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МО руководителей общеобразовательных учреждений</w:t>
            </w:r>
            <w:r w:rsidRPr="00DF63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 согласованию)</w:t>
            </w:r>
          </w:p>
        </w:tc>
      </w:tr>
    </w:tbl>
    <w:p w:rsidR="00AE618C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&lt;*&gt; В случае отсутствия секретаря комиссии его обязанности исполняет </w:t>
      </w:r>
      <w:r w:rsidR="00AE618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ведущий специалист </w:t>
      </w:r>
      <w:r w:rsidR="005C4E7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организационно-правового отдела администрации </w:t>
      </w:r>
      <w:proofErr w:type="spellStart"/>
      <w:r w:rsidR="005C4E7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5C4E7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4E78" w:rsidRDefault="005C4E78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C42F6" w:rsidRPr="00410DF2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Утверждено</w:t>
      </w:r>
    </w:p>
    <w:p w:rsidR="009C42F6" w:rsidRPr="00410DF2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9C42F6" w:rsidRPr="00410DF2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410DF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410DF2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9C42F6" w:rsidRDefault="009C42F6" w:rsidP="009C42F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0DF2">
        <w:rPr>
          <w:rFonts w:ascii="Times New Roman" w:hAnsi="Times New Roman"/>
          <w:sz w:val="26"/>
          <w:szCs w:val="26"/>
        </w:rPr>
        <w:t xml:space="preserve">от </w:t>
      </w:r>
      <w:r w:rsidR="00B86F09">
        <w:rPr>
          <w:rFonts w:ascii="Times New Roman" w:hAnsi="Times New Roman"/>
          <w:sz w:val="26"/>
          <w:szCs w:val="26"/>
        </w:rPr>
        <w:t>21.04.</w:t>
      </w:r>
      <w:r>
        <w:rPr>
          <w:rFonts w:ascii="Times New Roman" w:hAnsi="Times New Roman"/>
          <w:sz w:val="26"/>
          <w:szCs w:val="26"/>
        </w:rPr>
        <w:t xml:space="preserve"> 2016г.</w:t>
      </w:r>
      <w:r w:rsidR="00B86F09">
        <w:rPr>
          <w:rFonts w:ascii="Times New Roman" w:hAnsi="Times New Roman"/>
          <w:sz w:val="26"/>
          <w:szCs w:val="26"/>
        </w:rPr>
        <w:t xml:space="preserve"> №  325</w:t>
      </w:r>
    </w:p>
    <w:p w:rsidR="009C42F6" w:rsidRDefault="009C42F6" w:rsidP="009C42F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9C42F6" w:rsidRDefault="009C42F6" w:rsidP="009C42F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ПОЛОЖЕНИЕ о комиссии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соблюдению требований к служебному поведению руководителей муниципальных учреждений </w:t>
      </w:r>
    </w:p>
    <w:p w:rsidR="009C42F6" w:rsidRDefault="009C42F6" w:rsidP="009C42F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</w:p>
    <w:p w:rsidR="009C42F6" w:rsidRDefault="009C42F6" w:rsidP="009C42F6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Положение о комиссии по соблюдению требований к служебному поведению руководителей муниципальных учреждений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- Положение) определяет порядок формирования и деятельности комиссии по соблюдению требований к служебному поведению руководителей муниципальных учреждений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– руководители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муниципальных учреждений) и урегулированию конфликта интересов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(далее - комиссия).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Комиссия в своей деятельности руководствуется </w:t>
      </w:r>
      <w:hyperlink r:id="rId9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Конституцией Российской Федерации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федеральными конституционными законами, федеральными законами, правовыми актами Президента Российской Федерации и Правительс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тва Российской Федерации,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законами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Брянской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области, постановлениями </w:t>
      </w:r>
      <w:r w:rsidR="00FA32A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 распоряжениями Губернатора и П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равительства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Брянской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области, Уставом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правовыми актами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 также настоящим Положением.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 Основны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ми задачами комиссии являются: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gramStart"/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содействие в обеспечении соблюдения ограничений и запретов, требований о предотвращении или урегулировании конфликта интересов, а также в обеспечении исполнения руководителями муниципальных учреждений обязанностей, установленных </w:t>
      </w:r>
      <w:hyperlink r:id="rId10" w:history="1">
        <w:r w:rsidRPr="00DF63C7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Федеральным законом от 25 декабря 2008 года N 273-ФЗ "О противодействии коррупции"</w:t>
        </w:r>
      </w:hyperlink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другими федеральными законами,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муниципальными правовыми актами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(далее - требования к служебному поведению и (или) требования об урегулировании конфликта интересо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в);</w:t>
      </w:r>
      <w:proofErr w:type="gramEnd"/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- содействие в осуществлении в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ме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 по предупреждению коррупции.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4. Комиссия рассматривает вопросы, связанные с соблюдением требований к служебному поведению и (или) требований об урег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улировании конфликта интересов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руководит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елей муниципальных учреждений.</w:t>
      </w:r>
    </w:p>
    <w:p w:rsidR="000518BD" w:rsidRPr="00DF63C7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5. Состав комиссии утверждается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правовым актом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ститель председателя комиссии.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6. Число членов комиссии, не замещающих должности муниципальной службы в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должно составлять не менее одной четверти от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общего числа членов комиссии.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7. Состав комиссии формируется таким образом, чтобы исключить возможность возникновения конфликта интересов, который мог бы повлиять на 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принимаемые комиссией решения.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8. В заседаниях комиссии с правом со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вещательного голоса участвуют:</w:t>
      </w:r>
    </w:p>
    <w:p w:rsidR="006439EB" w:rsidRDefault="009C42F6" w:rsidP="006439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)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другие специалисты, которые могут дать пояснения по вопросам, рассматриваемым комиссией; </w:t>
      </w:r>
    </w:p>
    <w:p w:rsidR="009C42F6" w:rsidRDefault="006439EB" w:rsidP="006439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б)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представитель руководителя муниципального учреждения, в отношении которого комиссией рассматривается вопрос,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руководителя муниципального учреждения, в отношении которого комиссией рассматривается вопр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ос, или любого члена комиссии;</w:t>
      </w:r>
    </w:p>
    <w:p w:rsidR="009C42F6" w:rsidRDefault="009C42F6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в)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определяемые председателем комиссии руководители аналоги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чных муниципальных учреждений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при необходимости.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9.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района, недопустимо.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ссмотрении указанного вопроса.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11. Основаниями для проведени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я заседания комиссии являются: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1) представление главой администрации </w:t>
      </w:r>
      <w:proofErr w:type="spellStart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в соответствии с действующим законодательством материалов проверки, свидете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льствующих:</w:t>
      </w:r>
    </w:p>
    <w:p w:rsidR="009C42F6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о предоставлении руководителем муниципального учреждения недостоверных или неполных сведений о доходах, об имуществе и обязательс</w:t>
      </w:r>
      <w:r w:rsidR="009C42F6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твах имущественного характера;</w:t>
      </w:r>
    </w:p>
    <w:p w:rsidR="000518BD" w:rsidRPr="00DF63C7" w:rsidRDefault="009C42F6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поступивше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proofErr w:type="gramEnd"/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уполномоченный орган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(организационно-пра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овой отдел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)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установленном порядке: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заявление руководителя муниципального учреждения о невозможности по объективным причинам представить сведения о доходах, об имуществе и обязательствах имущественного характера своих супруги (супруг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а) и несовершеннолетних детей;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3) представление главы 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или любого члена комиссии, касающееся обеспечения соблюдения 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уководителем</w:t>
      </w:r>
      <w:r w:rsidR="00843889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учреждения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требований к служебному поведению и (или) требований об урегулировании конфликта интересов либо осуществления в 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мер по предупреждению коррупции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</w:t>
      </w:r>
    </w:p>
    <w:p w:rsidR="00843889" w:rsidRDefault="000518BD" w:rsidP="0084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518BD" w:rsidRPr="00DF63C7" w:rsidRDefault="000518BD" w:rsidP="008438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13. Председатель комиссии при поступлении к нему информации, содержащей основания для проведения заседания комиссии: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1) в 3-дневный срок назначает дату заседания комиссии. При этом дата заседания комиссии не может быть назначена позднее семи дней со дня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поступления указанной информации, за исключением случаев, предусмотренных пунктами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14 и 15 настоящего Положения;</w:t>
      </w:r>
    </w:p>
    <w:p w:rsidR="00843889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gramStart"/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организует ознакомление руководителя муниципального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учреждения, в отношении которого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комиссией рассматривается вопрос о соблюдении требований к служебному поведению и (или) требований об урегулировании конфликта интересов, 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его представителя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членов комиссии и других лиц, участвующих в заседании комиссии, с 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информацией, поступившей в уполномоченный орган (организационно-правовой отдел) администрации </w:t>
      </w:r>
      <w:proofErr w:type="spellStart"/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84388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и с результатами ее проверки;</w:t>
      </w:r>
      <w:proofErr w:type="gramEnd"/>
    </w:p>
    <w:p w:rsidR="006439EB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3) рассматривает ходатайства о приглашении на заседание коми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ссии лиц, указанных в подпункте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"б" пункта 8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</w:t>
      </w:r>
      <w:r w:rsidR="006439E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сии дополнительных материалов.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14. Заседание комиссии по рассмотрению заявления, указанного в абзаце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втором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подпункта 2 пункта 11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твах имущественного характера.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15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Заседание комиссии проводится в присутствии руководителя муниципального учреждения, в отношении которых рассматривается вопрос о соблюдении требований к служебному поведению и (или) требований об уре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гулировании конфликта интересов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При наличии письменной просьбы руководителя муниципального учреждения о рассмотрении указанного вопроса без их участия заседание комиссии проводится в их отсутствие. В случае неявки руководителя муници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пального учреждения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или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его представителя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заседание комиссии при отсутствии письменной просьбы руководи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теля муниципального учреждения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 рассмотрении указанного вопроса без их участия рассмотрение вопроса откладывается. В случае повторной неявки указанных лиц на заседание комиссии без уважительных причин комиссия может принять решение о рассмотрении указанного вопроса в отсутствие руководи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теля муниципального учреждения.</w:t>
      </w:r>
    </w:p>
    <w:p w:rsidR="000518BD" w:rsidRPr="00DF63C7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16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На заседании комиссии заслушиваются пояснения руководи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теля муниципального учреждения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(с его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17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Члены комиссии и лица, участвовавшие в ее заседании, не вправе разглашать сведения, ставшие им изве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стными в ходе работы комиссии.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По итогам рассмотрения вопроса, указанного в абзаце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втором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подпункта 1 пункта 11 настоящего Положения, комиссия приним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ает одно из следующих решений: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1) установить, что сведения о доходах, об имуществе и обязательствах имущественного характера, представленные руководителем муниципального учреждения, яв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ляются достоверными и полными;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2) установить, что сведения о доходах, об имуществе и обязательствах имущественного характера, представленные руководителем муниципального учреждения, являются недостоверными и (или) неполными. В этом случае комиссия рекомендует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применить к руководителю муниципального учреждения ко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нкретную меру ответственности.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19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По итогам рассмотрения вопроса, указанного в абзаце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втором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подпункта 2 пункта 11 настоящего Положения, комиссия приним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ает одно из следующих решений: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являет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ся объективной и уважительной;</w:t>
      </w:r>
    </w:p>
    <w:p w:rsidR="00EB72E8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руководителю муниципального учреждения принять меры по пре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дставлению указанных сведений;</w:t>
      </w:r>
    </w:p>
    <w:p w:rsidR="000518BD" w:rsidRPr="00DF63C7" w:rsidRDefault="000518BD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3) 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предоставления указанных сведений. В этом случае комиссия рекомендует главе 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применить к руководителю муниципального учреждения конкретную меру ответственности.</w:t>
      </w:r>
    </w:p>
    <w:p w:rsidR="006543AF" w:rsidRDefault="006543AF" w:rsidP="00654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По итогам рассмотрения вопросов, указанных в подпунктах 1, 2 пункта 11 настоящего Положения, при наличии оснований комиссия может принять иное решение, ч</w:t>
      </w:r>
      <w:r w:rsidR="00DB0F1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ем это предусмотрено пунктами 18 - 19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настоящего Положения. Основания и мотивы принятия такого решения должны быть отражены в</w:t>
      </w: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протоколе заседания комиссии.</w:t>
      </w:r>
    </w:p>
    <w:p w:rsidR="006543AF" w:rsidRDefault="006543AF" w:rsidP="00654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21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По итогам рассмотрения вопроса, предусмотренного подпунктом 3 пункта 11 настоящего Положения, комиссия принимает соответствующее решение.</w:t>
      </w:r>
    </w:p>
    <w:p w:rsidR="00EB72E8" w:rsidRDefault="006543AF" w:rsidP="006543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22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Для исполнения решений комиссии готовятся проекты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правовых актов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которые в установленном порядке предоставляются на рассмотрение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EB72E8" w:rsidRDefault="006543AF" w:rsidP="00DF63C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23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Решения комиссии по вопросам, указанным в пункте 11 настоящего Положения, принимаются тайным голосованием (если комиссия не примет иное решение) простым большинством голосов присутствующих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заседании членов комиссии.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24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DD32C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ее заседании. Решения комиссии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носят рекомендательный характер. 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25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В протоколе з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аседания комиссии указываются: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1) дата заседания комиссии, фамилии, имена, отчества членов комиссии и других лиц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присутствующих на заседании;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2) формулировка каждого из рассматриваемых на заседании комиссии вопросов с указанием фамилии, имени, отчества, должности руководителя муниципального учреждения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в отношении которого</w:t>
      </w: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рассматривается вопрос о соблюдении требований к служебному поведению и (или) требований об урегу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лировании конфликта интересов;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3) предъявляемые к руководителю муниципального учреждения претензии, материалы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на которых они основываются;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4) содержание пояснений руководителя муниципального учреждения и других лиц по сущ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еству предъявляемых претензий;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5) фамилии, имена, отчества выступивших на заседании лиц и кра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ткое изложение их выступлений;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6) источник информации, содержащей основания для проведения заседания комиссии, дата поступления информации в администрацию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района;</w:t>
      </w:r>
    </w:p>
    <w:p w:rsidR="00EB72E8" w:rsidRDefault="00EB72E8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7) другие сведения;</w:t>
      </w:r>
    </w:p>
    <w:p w:rsidR="00EB72E8" w:rsidRDefault="00EB72E8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8) результаты голосования;</w:t>
      </w:r>
    </w:p>
    <w:p w:rsidR="00EB72E8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9) решен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ие и обоснование его принятия.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26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руководит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ель муниципального учреждения.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27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Копии протокола заседания комиссии в 3-дневный срок со дня заседания направляются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полностью или в виде выписок из него - руководителю муниципального учреждения, а также по решению комиссии 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 иным заинтересованным лицам.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28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Глава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вправе учесть содержащиеся в протоколе заседания комиссии рекомендации при принятии решения о применении к руководителю муниципального учреждения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Принятое главой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решение направляется в комиссию, оглашается на ближайшем заседании и принимае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тся к сведению без обсуждения.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29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В случае установления комиссией признаков дисциплинарного проступка в действиях (бездействии) руководителя муниципального учреждения информация об этом представляется главе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</w:t>
      </w:r>
      <w:r w:rsidR="00EB72E8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для решения вопроса о применении к руководителю муниципального учреждения мер ответственности, предусмотренных нормативными правовыми актами Российской Федерации.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30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</w:t>
      </w:r>
      <w:proofErr w:type="gramStart"/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случае установления комиссией факта совершения руководителем муниципального учреждения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ри необходимости - немедленно.</w:t>
      </w:r>
      <w:proofErr w:type="gramEnd"/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31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Копия протокола заседания комиссии или выписка из него приобщается к личному делу руководителя муниципального учреждения, в отношении которых рассмотрен вопрос о соблюдении требований к служебному поведению и (или) требований об урегу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лировании конфликта интересов.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32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. Материально-техническое обеспечение заседаний </w:t>
      </w:r>
      <w:r w:rsidR="00D8362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комиссии возлагается на аппарат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администрации </w:t>
      </w:r>
      <w:proofErr w:type="spellStart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муниципального района.</w:t>
      </w:r>
    </w:p>
    <w:p w:rsidR="00EB72E8" w:rsidRDefault="006543AF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33</w:t>
      </w:r>
      <w:r w:rsidR="000518BD"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</w:t>
      </w:r>
      <w:r w:rsidR="00EB72E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твляются секретарем комиссии.</w:t>
      </w:r>
    </w:p>
    <w:p w:rsidR="000518BD" w:rsidRPr="00DF63C7" w:rsidRDefault="000518BD" w:rsidP="00EB72E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DF63C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90596D" w:rsidRPr="00DF63C7" w:rsidRDefault="0090596D" w:rsidP="00DF6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0596D" w:rsidRPr="00DF63C7" w:rsidSect="0090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8BD"/>
    <w:rsid w:val="000518BD"/>
    <w:rsid w:val="001A64A6"/>
    <w:rsid w:val="0026572D"/>
    <w:rsid w:val="0028580C"/>
    <w:rsid w:val="00400CC8"/>
    <w:rsid w:val="005C4E78"/>
    <w:rsid w:val="006439EB"/>
    <w:rsid w:val="006543AF"/>
    <w:rsid w:val="007017C9"/>
    <w:rsid w:val="00843889"/>
    <w:rsid w:val="0090596D"/>
    <w:rsid w:val="00994F3D"/>
    <w:rsid w:val="009C42F6"/>
    <w:rsid w:val="00AE618C"/>
    <w:rsid w:val="00B86F09"/>
    <w:rsid w:val="00CD127C"/>
    <w:rsid w:val="00D76A80"/>
    <w:rsid w:val="00D83621"/>
    <w:rsid w:val="00DB0F1C"/>
    <w:rsid w:val="00DD32CA"/>
    <w:rsid w:val="00DF63C7"/>
    <w:rsid w:val="00EB72E8"/>
    <w:rsid w:val="00FA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paragraph" w:styleId="1">
    <w:name w:val="heading 1"/>
    <w:basedOn w:val="a"/>
    <w:link w:val="10"/>
    <w:uiPriority w:val="9"/>
    <w:qFormat/>
    <w:rsid w:val="000518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518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518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8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8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518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05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05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18BD"/>
  </w:style>
  <w:style w:type="character" w:styleId="a3">
    <w:name w:val="Hyperlink"/>
    <w:basedOn w:val="a0"/>
    <w:uiPriority w:val="99"/>
    <w:semiHidden/>
    <w:unhideWhenUsed/>
    <w:rsid w:val="000518BD"/>
    <w:rPr>
      <w:color w:val="0000FF"/>
      <w:u w:val="single"/>
    </w:rPr>
  </w:style>
  <w:style w:type="paragraph" w:customStyle="1" w:styleId="ConsPlusNormal">
    <w:name w:val="ConsPlusNormal"/>
    <w:rsid w:val="00DF6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rsid w:val="00DF63C7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9C42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236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896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1352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2030664" TargetMode="External"/><Relationship Id="rId10" Type="http://schemas.openxmlformats.org/officeDocument/2006/relationships/hyperlink" Target="http://docs.cntd.ru/document/9021352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BCC78-FCFE-4D6B-90F3-3C4EC3832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2798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13</cp:revision>
  <dcterms:created xsi:type="dcterms:W3CDTF">2016-05-17T09:48:00Z</dcterms:created>
  <dcterms:modified xsi:type="dcterms:W3CDTF">2016-05-17T14:33:00Z</dcterms:modified>
</cp:coreProperties>
</file>