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D6A" w:rsidRDefault="00024B4F" w:rsidP="00410AA2">
      <w:pPr>
        <w:pStyle w:val="30"/>
        <w:shd w:val="clear" w:color="auto" w:fill="auto"/>
        <w:spacing w:line="260" w:lineRule="exact"/>
        <w:ind w:firstLine="0"/>
        <w:jc w:val="center"/>
      </w:pPr>
      <w:r>
        <w:t>РОССИЙСКАЯ ФЕДЕРАЦИЯ</w:t>
      </w:r>
    </w:p>
    <w:p w:rsidR="00236D6A" w:rsidRDefault="00024B4F" w:rsidP="00410AA2">
      <w:pPr>
        <w:pStyle w:val="30"/>
        <w:shd w:val="clear" w:color="auto" w:fill="auto"/>
        <w:spacing w:line="260" w:lineRule="exact"/>
        <w:ind w:firstLine="0"/>
        <w:jc w:val="center"/>
      </w:pPr>
      <w:r>
        <w:t>АДМИНИСТРАЦИЯ ТРУБЧЕВСКОГО МУНИЦИПАЛЬНОГО РАЙОНА</w:t>
      </w:r>
    </w:p>
    <w:p w:rsidR="00410AA2" w:rsidRDefault="00410AA2" w:rsidP="00410AA2">
      <w:pPr>
        <w:pStyle w:val="30"/>
        <w:shd w:val="clear" w:color="auto" w:fill="auto"/>
        <w:spacing w:line="260" w:lineRule="exact"/>
        <w:ind w:firstLine="0"/>
        <w:jc w:val="center"/>
      </w:pPr>
    </w:p>
    <w:p w:rsidR="00236D6A" w:rsidRDefault="00024B4F" w:rsidP="00410AA2">
      <w:pPr>
        <w:pStyle w:val="10"/>
        <w:keepNext/>
        <w:keepLines/>
        <w:shd w:val="clear" w:color="auto" w:fill="auto"/>
        <w:spacing w:line="460" w:lineRule="exact"/>
      </w:pPr>
      <w:bookmarkStart w:id="0" w:name="bookmark0"/>
      <w:r>
        <w:t>ПОСТАНОВЛЕНИЕ</w:t>
      </w:r>
      <w:bookmarkEnd w:id="0"/>
    </w:p>
    <w:p w:rsidR="00410AA2" w:rsidRDefault="00410AA2" w:rsidP="00410AA2">
      <w:pPr>
        <w:pStyle w:val="10"/>
        <w:keepNext/>
        <w:keepLines/>
        <w:shd w:val="clear" w:color="auto" w:fill="auto"/>
        <w:spacing w:line="460" w:lineRule="exact"/>
      </w:pPr>
    </w:p>
    <w:p w:rsidR="00236D6A" w:rsidRDefault="00024B4F">
      <w:pPr>
        <w:pStyle w:val="20"/>
        <w:shd w:val="clear" w:color="auto" w:fill="auto"/>
        <w:tabs>
          <w:tab w:val="left" w:pos="2030"/>
        </w:tabs>
        <w:jc w:val="left"/>
      </w:pPr>
      <w:r>
        <w:t>от 02.09. 2013г.</w:t>
      </w:r>
      <w:r>
        <w:tab/>
        <w:t>№585</w:t>
      </w:r>
    </w:p>
    <w:p w:rsidR="00236D6A" w:rsidRDefault="00024B4F">
      <w:pPr>
        <w:pStyle w:val="20"/>
        <w:shd w:val="clear" w:color="auto" w:fill="auto"/>
        <w:jc w:val="left"/>
      </w:pPr>
      <w:r>
        <w:t>г. Трубчевск</w:t>
      </w:r>
    </w:p>
    <w:p w:rsidR="00410AA2" w:rsidRDefault="00410AA2">
      <w:pPr>
        <w:pStyle w:val="20"/>
        <w:shd w:val="clear" w:color="auto" w:fill="auto"/>
        <w:jc w:val="left"/>
      </w:pPr>
    </w:p>
    <w:p w:rsidR="00236D6A" w:rsidRDefault="00024B4F" w:rsidP="00410AA2">
      <w:pPr>
        <w:pStyle w:val="20"/>
        <w:shd w:val="clear" w:color="auto" w:fill="auto"/>
        <w:spacing w:line="298" w:lineRule="exact"/>
        <w:ind w:right="4148"/>
        <w:jc w:val="left"/>
      </w:pPr>
      <w:r>
        <w:t xml:space="preserve">О внесении изменений и дополнений </w:t>
      </w:r>
      <w:r>
        <w:t xml:space="preserve">в постановление администрации Трубчевского </w:t>
      </w:r>
      <w:r>
        <w:t xml:space="preserve">муниципального района от 19 января 2011 года № 11 </w:t>
      </w:r>
      <w:r>
        <w:t xml:space="preserve">«Об </w:t>
      </w:r>
      <w:r>
        <w:t xml:space="preserve">организации работы по ведению реестра </w:t>
      </w:r>
      <w:r>
        <w:t>муниципальных услуг (функций)</w:t>
      </w:r>
    </w:p>
    <w:p w:rsidR="00236D6A" w:rsidRDefault="00024B4F" w:rsidP="00410AA2">
      <w:pPr>
        <w:pStyle w:val="20"/>
        <w:shd w:val="clear" w:color="auto" w:fill="auto"/>
        <w:spacing w:line="260" w:lineRule="exact"/>
        <w:ind w:right="4148"/>
        <w:jc w:val="left"/>
      </w:pPr>
      <w:r>
        <w:t>Трубчевского муниципального района»</w:t>
      </w:r>
    </w:p>
    <w:p w:rsidR="00410AA2" w:rsidRDefault="00410AA2">
      <w:pPr>
        <w:pStyle w:val="20"/>
        <w:shd w:val="clear" w:color="auto" w:fill="auto"/>
        <w:spacing w:line="260" w:lineRule="exact"/>
        <w:jc w:val="left"/>
      </w:pPr>
    </w:p>
    <w:p w:rsidR="00236D6A" w:rsidRDefault="00024B4F" w:rsidP="00410AA2">
      <w:pPr>
        <w:pStyle w:val="20"/>
        <w:shd w:val="clear" w:color="auto" w:fill="auto"/>
        <w:spacing w:line="298" w:lineRule="exact"/>
        <w:ind w:firstLine="360"/>
      </w:pPr>
      <w:r>
        <w:t>В соответствии с Федеральным законом от 27 июля 2010 года № 210-ФЗ "Об организации предоставления государственных и муниципальных услуг", в целях обеспе</w:t>
      </w:r>
      <w:r>
        <w:t>чения доступа граждан и юридических лиц к достоверной и актуальной информации о муниципальных услугах, предоставляемых органами местного самоуправления Трубчевского муниципального района, руководствуясь постановлением администрации Брянской области от 29 о</w:t>
      </w:r>
      <w:r>
        <w:t>ктября 2010 года № 1080 «Об организации работы по ведению реестра государственных услуг (функций) Брянской области»,</w:t>
      </w:r>
    </w:p>
    <w:p w:rsidR="00236D6A" w:rsidRDefault="00024B4F" w:rsidP="00410AA2">
      <w:pPr>
        <w:pStyle w:val="20"/>
        <w:shd w:val="clear" w:color="auto" w:fill="auto"/>
        <w:spacing w:line="298" w:lineRule="exact"/>
      </w:pPr>
      <w:r>
        <w:t>ПОСТАНОВЛЯЮ:</w:t>
      </w:r>
    </w:p>
    <w:p w:rsidR="00236D6A" w:rsidRDefault="00024B4F" w:rsidP="00410AA2">
      <w:pPr>
        <w:pStyle w:val="20"/>
        <w:numPr>
          <w:ilvl w:val="0"/>
          <w:numId w:val="1"/>
        </w:numPr>
        <w:shd w:val="clear" w:color="auto" w:fill="auto"/>
        <w:tabs>
          <w:tab w:val="left" w:pos="1059"/>
        </w:tabs>
        <w:spacing w:line="298" w:lineRule="exact"/>
        <w:ind w:firstLine="360"/>
      </w:pPr>
      <w:r>
        <w:t>Внести следующие изменения и дополнения в постановление администрации Трубчевского муниципального района от 19 января 2011 год</w:t>
      </w:r>
      <w:r>
        <w:t>а № 11 «Об организации работы по ведению реестра муниципальных услуг (функций) Трубчевского муниципального района»:</w:t>
      </w:r>
    </w:p>
    <w:p w:rsidR="00236D6A" w:rsidRDefault="00024B4F" w:rsidP="00410AA2">
      <w:pPr>
        <w:pStyle w:val="20"/>
        <w:numPr>
          <w:ilvl w:val="1"/>
          <w:numId w:val="1"/>
        </w:numPr>
        <w:shd w:val="clear" w:color="auto" w:fill="auto"/>
        <w:tabs>
          <w:tab w:val="left" w:pos="1059"/>
        </w:tabs>
        <w:spacing w:line="298" w:lineRule="exact"/>
        <w:ind w:firstLine="360"/>
      </w:pPr>
      <w:r>
        <w:t>Форму реестра муниципальных услуг Трубчевского муниципального района утвердить в новой редакции;</w:t>
      </w:r>
    </w:p>
    <w:p w:rsidR="00236D6A" w:rsidRDefault="00024B4F" w:rsidP="00410AA2">
      <w:pPr>
        <w:pStyle w:val="20"/>
        <w:numPr>
          <w:ilvl w:val="1"/>
          <w:numId w:val="1"/>
        </w:numPr>
        <w:shd w:val="clear" w:color="auto" w:fill="auto"/>
        <w:tabs>
          <w:tab w:val="left" w:pos="1059"/>
        </w:tabs>
        <w:spacing w:line="298" w:lineRule="exact"/>
        <w:ind w:firstLine="360"/>
      </w:pPr>
      <w:r>
        <w:t xml:space="preserve">по всему тексту Положения о реестре </w:t>
      </w:r>
      <w:r>
        <w:t>муниципальных услуг (функций) Трубчевского муниципального района (далее - Положение) слова «муниципальная услуга (функция)» заменить словами «муниципальная услуга» в соотвесттвующих падежах и числах;</w:t>
      </w:r>
    </w:p>
    <w:p w:rsidR="00236D6A" w:rsidRDefault="00024B4F" w:rsidP="00410AA2">
      <w:pPr>
        <w:pStyle w:val="20"/>
        <w:numPr>
          <w:ilvl w:val="1"/>
          <w:numId w:val="1"/>
        </w:numPr>
        <w:shd w:val="clear" w:color="auto" w:fill="auto"/>
        <w:tabs>
          <w:tab w:val="left" w:pos="1059"/>
        </w:tabs>
        <w:spacing w:line="298" w:lineRule="exact"/>
        <w:ind w:firstLine="360"/>
      </w:pPr>
      <w:r>
        <w:t>пункт 1 части 1.4. Раздела 1 «Общие положения» Положения</w:t>
      </w:r>
      <w:r>
        <w:t xml:space="preserve"> изложить в новой редакции:</w:t>
      </w:r>
    </w:p>
    <w:p w:rsidR="00236D6A" w:rsidRDefault="00024B4F" w:rsidP="00410AA2">
      <w:pPr>
        <w:pStyle w:val="20"/>
        <w:shd w:val="clear" w:color="auto" w:fill="auto"/>
        <w:spacing w:line="298" w:lineRule="exact"/>
        <w:ind w:firstLine="360"/>
      </w:pPr>
      <w:r>
        <w:t>«1) о муниципальных услугах, предоставляемых органами местного самоуправления в Трубчевском муниципальном районе;»;</w:t>
      </w:r>
    </w:p>
    <w:p w:rsidR="00236D6A" w:rsidRDefault="00024B4F" w:rsidP="00410AA2">
      <w:pPr>
        <w:pStyle w:val="20"/>
        <w:numPr>
          <w:ilvl w:val="1"/>
          <w:numId w:val="1"/>
        </w:numPr>
        <w:shd w:val="clear" w:color="auto" w:fill="auto"/>
        <w:tabs>
          <w:tab w:val="left" w:pos="1059"/>
        </w:tabs>
        <w:spacing w:line="298" w:lineRule="exact"/>
        <w:ind w:firstLine="360"/>
      </w:pPr>
      <w:r>
        <w:t xml:space="preserve">пункт 3 части 1.4. Раздела 1 «Общие положения» Положения изложить в новой редакции: «3) об услугах, оказываемых </w:t>
      </w:r>
      <w:r>
        <w:t>муниципальными учреждениями, в которых размещается муниципальное задание (заказ), выполняемое за счет средств бюджета Трубчевского муниципального района, и предоставляемых в электронной форме в том случае, если указанные услуги включены в перечень, установ</w:t>
      </w:r>
      <w:r>
        <w:t>ленный Правительством Российской Федерации;»;</w:t>
      </w:r>
    </w:p>
    <w:p w:rsidR="00236D6A" w:rsidRDefault="00024B4F" w:rsidP="00410AA2">
      <w:pPr>
        <w:pStyle w:val="20"/>
        <w:numPr>
          <w:ilvl w:val="1"/>
          <w:numId w:val="1"/>
        </w:numPr>
        <w:shd w:val="clear" w:color="auto" w:fill="auto"/>
        <w:tabs>
          <w:tab w:val="left" w:pos="1059"/>
        </w:tabs>
        <w:spacing w:line="298" w:lineRule="exact"/>
        <w:ind w:firstLine="360"/>
      </w:pPr>
      <w:r>
        <w:t>Раздел 1 «Общие положения» дополнить часть 1.8 следующего содержания: «1.8. В целях утверждения муниципальных заданий формируется ведомственный реестр (перечень) муниципальных услуг (работ), оказываемых (выполн</w:t>
      </w:r>
      <w:r>
        <w:t xml:space="preserve">яемых) муниципальными учреждениями Трубчевского муниципального района </w:t>
      </w:r>
      <w:r>
        <w:lastRenderedPageBreak/>
        <w:t>(бюджетными, казенными, автономными) в качестве основных видов деятельности, который утверждается постановлением администрации Трубчевского муниципального района.».</w:t>
      </w:r>
    </w:p>
    <w:p w:rsidR="00236D6A" w:rsidRDefault="00024B4F" w:rsidP="00410AA2">
      <w:pPr>
        <w:pStyle w:val="20"/>
        <w:numPr>
          <w:ilvl w:val="0"/>
          <w:numId w:val="1"/>
        </w:numPr>
        <w:shd w:val="clear" w:color="auto" w:fill="auto"/>
        <w:tabs>
          <w:tab w:val="left" w:pos="912"/>
        </w:tabs>
        <w:spacing w:line="298" w:lineRule="exact"/>
        <w:ind w:firstLine="360"/>
      </w:pPr>
      <w:r>
        <w:t>Настоящее постановлен</w:t>
      </w:r>
      <w:r>
        <w:t>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236D6A" w:rsidRDefault="00024B4F" w:rsidP="00410AA2">
      <w:pPr>
        <w:pStyle w:val="20"/>
        <w:numPr>
          <w:ilvl w:val="0"/>
          <w:numId w:val="1"/>
        </w:numPr>
        <w:shd w:val="clear" w:color="auto" w:fill="auto"/>
        <w:tabs>
          <w:tab w:val="left" w:pos="912"/>
        </w:tabs>
        <w:spacing w:line="298" w:lineRule="exact"/>
        <w:ind w:firstLine="360"/>
      </w:pPr>
      <w:r>
        <w:t>Контроль за исполнением настоящего постановления возложить на заместителя глав</w:t>
      </w:r>
      <w:r>
        <w:t>ы администрации Трубчевского муниципального района Тубол С.Н.</w:t>
      </w:r>
    </w:p>
    <w:p w:rsidR="00410AA2" w:rsidRDefault="00410AA2">
      <w:pPr>
        <w:pStyle w:val="22"/>
        <w:keepNext/>
        <w:keepLines/>
        <w:shd w:val="clear" w:color="auto" w:fill="auto"/>
      </w:pPr>
      <w:bookmarkStart w:id="1" w:name="bookmark1"/>
    </w:p>
    <w:p w:rsidR="00410AA2" w:rsidRDefault="00024B4F">
      <w:pPr>
        <w:pStyle w:val="22"/>
        <w:keepNext/>
        <w:keepLines/>
        <w:shd w:val="clear" w:color="auto" w:fill="auto"/>
      </w:pPr>
      <w:r>
        <w:t xml:space="preserve">Временно исполняющий обязанности </w:t>
      </w:r>
    </w:p>
    <w:p w:rsidR="00410AA2" w:rsidRDefault="00024B4F" w:rsidP="00410AA2">
      <w:pPr>
        <w:pStyle w:val="22"/>
        <w:keepNext/>
        <w:keepLines/>
        <w:shd w:val="clear" w:color="auto" w:fill="auto"/>
      </w:pPr>
      <w:bookmarkStart w:id="2" w:name="_GoBack"/>
      <w:bookmarkEnd w:id="2"/>
      <w:r>
        <w:t xml:space="preserve">главы </w:t>
      </w:r>
      <w:r>
        <w:t>администрации</w:t>
      </w:r>
      <w:bookmarkEnd w:id="1"/>
      <w:r w:rsidR="00410AA2">
        <w:t xml:space="preserve"> </w:t>
      </w:r>
      <w:r>
        <w:t xml:space="preserve">Трубчевского </w:t>
      </w:r>
    </w:p>
    <w:p w:rsidR="00236D6A" w:rsidRDefault="00024B4F" w:rsidP="00410AA2">
      <w:pPr>
        <w:pStyle w:val="22"/>
        <w:keepNext/>
        <w:keepLines/>
        <w:shd w:val="clear" w:color="auto" w:fill="auto"/>
        <w:sectPr w:rsidR="00236D6A">
          <w:pgSz w:w="11909" w:h="16840"/>
          <w:pgMar w:top="1130" w:right="792" w:bottom="1219" w:left="1440" w:header="0" w:footer="3" w:gutter="0"/>
          <w:cols w:space="720"/>
          <w:noEndnote/>
          <w:docGrid w:linePitch="360"/>
        </w:sectPr>
      </w:pPr>
      <w:r>
        <w:t>муниципального района</w:t>
      </w:r>
      <w:r>
        <w:tab/>
      </w:r>
      <w:r w:rsidR="00410AA2">
        <w:tab/>
      </w:r>
      <w:r w:rsidR="00410AA2">
        <w:tab/>
      </w:r>
      <w:r w:rsidR="00410AA2">
        <w:tab/>
      </w:r>
      <w:r w:rsidR="00410AA2">
        <w:tab/>
      </w:r>
      <w:r w:rsidR="00410AA2">
        <w:tab/>
      </w:r>
      <w:r>
        <w:t>И.И. Обыденнов</w:t>
      </w:r>
    </w:p>
    <w:p w:rsidR="00236D6A" w:rsidRDefault="00024B4F" w:rsidP="00410AA2">
      <w:pPr>
        <w:pStyle w:val="20"/>
        <w:shd w:val="clear" w:color="auto" w:fill="auto"/>
        <w:spacing w:line="293" w:lineRule="exact"/>
        <w:ind w:left="10773"/>
        <w:jc w:val="left"/>
      </w:pPr>
      <w:r>
        <w:lastRenderedPageBreak/>
        <w:t>У</w:t>
      </w:r>
      <w:r>
        <w:t>тверждена постановлением администрации Трубчевского муниципального ра</w:t>
      </w:r>
      <w:r>
        <w:t>йона от 02.09.2013 г. №585</w:t>
      </w:r>
    </w:p>
    <w:p w:rsidR="00236D6A" w:rsidRDefault="00024B4F" w:rsidP="00410AA2">
      <w:pPr>
        <w:pStyle w:val="22"/>
        <w:keepNext/>
        <w:keepLines/>
        <w:shd w:val="clear" w:color="auto" w:fill="auto"/>
        <w:spacing w:line="260" w:lineRule="exact"/>
        <w:jc w:val="center"/>
      </w:pPr>
      <w:bookmarkStart w:id="3" w:name="bookmark2"/>
      <w:r>
        <w:t>Форма реестра</w:t>
      </w:r>
      <w:bookmarkEnd w:id="3"/>
    </w:p>
    <w:p w:rsidR="00236D6A" w:rsidRDefault="00024B4F" w:rsidP="00410AA2">
      <w:pPr>
        <w:pStyle w:val="30"/>
        <w:shd w:val="clear" w:color="auto" w:fill="auto"/>
        <w:spacing w:line="260" w:lineRule="exact"/>
        <w:ind w:firstLine="0"/>
        <w:jc w:val="center"/>
      </w:pPr>
      <w:r>
        <w:t>муниципальных услуг Трубчевского муниципального района</w:t>
      </w:r>
    </w:p>
    <w:p w:rsidR="00410AA2" w:rsidRDefault="00410AA2" w:rsidP="00410AA2">
      <w:pPr>
        <w:pStyle w:val="22"/>
        <w:keepNext/>
        <w:keepLines/>
        <w:shd w:val="clear" w:color="auto" w:fill="auto"/>
        <w:jc w:val="center"/>
      </w:pPr>
      <w:bookmarkStart w:id="4" w:name="bookmark3"/>
    </w:p>
    <w:p w:rsidR="00236D6A" w:rsidRDefault="00024B4F" w:rsidP="00410AA2">
      <w:pPr>
        <w:pStyle w:val="22"/>
        <w:keepNext/>
        <w:keepLines/>
        <w:shd w:val="clear" w:color="auto" w:fill="auto"/>
        <w:jc w:val="center"/>
      </w:pPr>
      <w:r>
        <w:t>Раздел 1.</w:t>
      </w:r>
      <w:bookmarkEnd w:id="4"/>
    </w:p>
    <w:p w:rsidR="00236D6A" w:rsidRDefault="00024B4F" w:rsidP="00410AA2">
      <w:pPr>
        <w:pStyle w:val="30"/>
        <w:shd w:val="clear" w:color="auto" w:fill="auto"/>
        <w:spacing w:line="298" w:lineRule="exact"/>
        <w:ind w:firstLine="0"/>
        <w:jc w:val="center"/>
      </w:pPr>
      <w:r>
        <w:t>Муниципальные услуги, предоставляемые органами местного самоуправления</w:t>
      </w:r>
    </w:p>
    <w:p w:rsidR="00236D6A" w:rsidRDefault="00024B4F" w:rsidP="00410AA2">
      <w:pPr>
        <w:pStyle w:val="30"/>
        <w:shd w:val="clear" w:color="auto" w:fill="auto"/>
        <w:spacing w:line="298" w:lineRule="exact"/>
        <w:ind w:firstLine="0"/>
        <w:jc w:val="center"/>
      </w:pPr>
      <w:r>
        <w:t>Трубчевского муниципального района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299"/>
        <w:gridCol w:w="3653"/>
        <w:gridCol w:w="2299"/>
        <w:gridCol w:w="2035"/>
        <w:gridCol w:w="3965"/>
      </w:tblGrid>
      <w:tr w:rsidR="00236D6A">
        <w:tblPrEx>
          <w:tblCellMar>
            <w:top w:w="0" w:type="dxa"/>
            <w:bottom w:w="0" w:type="dxa"/>
          </w:tblCellMar>
        </w:tblPrEx>
        <w:trPr>
          <w:trHeight w:val="242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  <w:lang w:val="en-US" w:eastAsia="en-US" w:bidi="en-US"/>
              </w:rPr>
              <w:t>N</w:t>
            </w:r>
          </w:p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Наименование</w:t>
            </w:r>
          </w:p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муниципальной</w:t>
            </w:r>
          </w:p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услуги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Наименование органа местного самоуправления (структурного подразделения органа местного самоуправления), предоставляющего муниципальную услугу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Категории физических и юридических лиц, имеющих право на получение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Вид</w:t>
            </w:r>
          </w:p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муниципальной</w:t>
            </w:r>
          </w:p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услуги</w:t>
            </w:r>
          </w:p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(бесплатная/</w:t>
            </w:r>
          </w:p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платная)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Реквизиты нормативных правовых актов об утверждении административных регламентов предоставления муниципальной услуги, стандарта качества предоставления муниципальной услуги &lt;*&gt;</w:t>
            </w:r>
          </w:p>
        </w:tc>
      </w:tr>
      <w:tr w:rsidR="00236D6A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7</w:t>
            </w:r>
          </w:p>
        </w:tc>
      </w:tr>
      <w:tr w:rsidR="00236D6A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</w:tr>
    </w:tbl>
    <w:p w:rsidR="00236D6A" w:rsidRDefault="00024B4F">
      <w:pPr>
        <w:pStyle w:val="a5"/>
        <w:shd w:val="clear" w:color="auto" w:fill="auto"/>
        <w:spacing w:line="260" w:lineRule="exact"/>
      </w:pPr>
      <w:r>
        <w:t xml:space="preserve">&lt;*&gt; При наличии утвержденного </w:t>
      </w:r>
      <w:r>
        <w:t>административного регламента (стандарта).</w:t>
      </w:r>
    </w:p>
    <w:p w:rsidR="00236D6A" w:rsidRDefault="00236D6A">
      <w:pPr>
        <w:rPr>
          <w:sz w:val="2"/>
          <w:szCs w:val="2"/>
        </w:rPr>
        <w:sectPr w:rsidR="00236D6A">
          <w:pgSz w:w="16840" w:h="11909" w:orient="landscape"/>
          <w:pgMar w:top="1208" w:right="939" w:bottom="1208" w:left="1102" w:header="0" w:footer="3" w:gutter="0"/>
          <w:cols w:space="720"/>
          <w:noEndnote/>
          <w:docGrid w:linePitch="360"/>
        </w:sectPr>
      </w:pPr>
    </w:p>
    <w:p w:rsidR="00236D6A" w:rsidRDefault="00024B4F" w:rsidP="00410AA2">
      <w:pPr>
        <w:pStyle w:val="22"/>
        <w:keepNext/>
        <w:keepLines/>
        <w:shd w:val="clear" w:color="auto" w:fill="auto"/>
        <w:spacing w:line="293" w:lineRule="exact"/>
        <w:jc w:val="center"/>
      </w:pPr>
      <w:bookmarkStart w:id="5" w:name="bookmark4"/>
      <w:r>
        <w:lastRenderedPageBreak/>
        <w:t>Раздел 2.</w:t>
      </w:r>
      <w:bookmarkEnd w:id="5"/>
    </w:p>
    <w:p w:rsidR="00236D6A" w:rsidRDefault="00024B4F" w:rsidP="00410AA2">
      <w:pPr>
        <w:pStyle w:val="30"/>
        <w:shd w:val="clear" w:color="auto" w:fill="auto"/>
        <w:spacing w:line="293" w:lineRule="exact"/>
        <w:ind w:firstLine="0"/>
        <w:jc w:val="center"/>
      </w:pPr>
      <w:r>
        <w:t>Перечень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</w:t>
      </w:r>
      <w:r>
        <w:t>уг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4848"/>
        <w:gridCol w:w="5582"/>
        <w:gridCol w:w="3590"/>
      </w:tblGrid>
      <w:tr w:rsidR="00236D6A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№</w:t>
            </w:r>
          </w:p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Наименование муниципальной услуги, в рамках которой предоставляется услуга, являющаяся необходимой и обязательной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jc w:val="left"/>
            </w:pPr>
            <w:r>
              <w:rPr>
                <w:rStyle w:val="23"/>
              </w:rPr>
              <w:t>Наименование услуги, которая является необходимой и обязательной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Наименование организации, участвующей в предоставлении муниципальной</w:t>
            </w:r>
            <w:r>
              <w:rPr>
                <w:rStyle w:val="23"/>
              </w:rPr>
              <w:t xml:space="preserve"> услуги</w:t>
            </w:r>
          </w:p>
        </w:tc>
      </w:tr>
      <w:tr w:rsidR="00236D6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4</w:t>
            </w:r>
          </w:p>
        </w:tc>
      </w:tr>
      <w:tr w:rsidR="00236D6A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</w:tr>
    </w:tbl>
    <w:p w:rsidR="00410AA2" w:rsidRDefault="00410AA2" w:rsidP="00410AA2">
      <w:pPr>
        <w:pStyle w:val="22"/>
        <w:keepNext/>
        <w:keepLines/>
        <w:shd w:val="clear" w:color="auto" w:fill="auto"/>
        <w:jc w:val="center"/>
      </w:pPr>
      <w:bookmarkStart w:id="6" w:name="bookmark5"/>
    </w:p>
    <w:p w:rsidR="00236D6A" w:rsidRDefault="00024B4F" w:rsidP="00410AA2">
      <w:pPr>
        <w:pStyle w:val="22"/>
        <w:keepNext/>
        <w:keepLines/>
        <w:shd w:val="clear" w:color="auto" w:fill="auto"/>
        <w:jc w:val="center"/>
      </w:pPr>
      <w:r>
        <w:t>Раздел 3.</w:t>
      </w:r>
      <w:bookmarkEnd w:id="6"/>
    </w:p>
    <w:p w:rsidR="00236D6A" w:rsidRDefault="00024B4F" w:rsidP="00410AA2">
      <w:pPr>
        <w:pStyle w:val="30"/>
        <w:shd w:val="clear" w:color="auto" w:fill="auto"/>
        <w:spacing w:line="298" w:lineRule="exact"/>
        <w:ind w:left="360" w:hanging="360"/>
        <w:jc w:val="center"/>
      </w:pPr>
      <w:r>
        <w:t>Перечень услуг, оказываемых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местного бюджета,</w:t>
      </w:r>
    </w:p>
    <w:p w:rsidR="00236D6A" w:rsidRDefault="00024B4F" w:rsidP="00410AA2">
      <w:pPr>
        <w:pStyle w:val="30"/>
        <w:shd w:val="clear" w:color="auto" w:fill="auto"/>
        <w:spacing w:line="298" w:lineRule="exact"/>
        <w:ind w:firstLine="0"/>
        <w:jc w:val="center"/>
      </w:pPr>
      <w:r>
        <w:t>и предоставляемых в электронном</w:t>
      </w:r>
      <w:r>
        <w:t xml:space="preserve"> виде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2299"/>
        <w:gridCol w:w="3648"/>
        <w:gridCol w:w="2304"/>
        <w:gridCol w:w="2030"/>
        <w:gridCol w:w="3806"/>
      </w:tblGrid>
      <w:tr w:rsidR="00236D6A">
        <w:tblPrEx>
          <w:tblCellMar>
            <w:top w:w="0" w:type="dxa"/>
            <w:bottom w:w="0" w:type="dxa"/>
          </w:tblCellMar>
        </w:tblPrEx>
        <w:trPr>
          <w:trHeight w:val="243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  <w:lang w:val="en-US" w:eastAsia="en-US" w:bidi="en-US"/>
              </w:rPr>
              <w:t>N</w:t>
            </w:r>
          </w:p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Наименование</w:t>
            </w:r>
          </w:p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муниципальной</w:t>
            </w:r>
          </w:p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услуги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Наименование муниципального (казенного, бюджетного, автономного) учреждения, предоставляющего муниципальную услугу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Категории физических и юридических лиц, имеющих право на получение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Вид</w:t>
            </w:r>
          </w:p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муниципал ьной услуги (бесплатная/ платная)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Реквизиты нормативных правовых актов об утверждении административных регламентов предоставления муниципальной услуги, стандарта качества</w:t>
            </w:r>
          </w:p>
          <w:p w:rsidR="00236D6A" w:rsidRDefault="00024B4F">
            <w:pPr>
              <w:pStyle w:val="20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предоставления муниципальной услуги &lt;*&gt;</w:t>
            </w:r>
          </w:p>
        </w:tc>
      </w:tr>
      <w:tr w:rsidR="00236D6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6D6A" w:rsidRDefault="00024B4F">
            <w:pPr>
              <w:pStyle w:val="20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7</w:t>
            </w:r>
          </w:p>
        </w:tc>
      </w:tr>
      <w:tr w:rsidR="00236D6A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6D6A" w:rsidRDefault="00236D6A">
            <w:pPr>
              <w:rPr>
                <w:sz w:val="10"/>
                <w:szCs w:val="10"/>
              </w:rPr>
            </w:pPr>
          </w:p>
        </w:tc>
      </w:tr>
    </w:tbl>
    <w:p w:rsidR="00236D6A" w:rsidRDefault="00024B4F">
      <w:pPr>
        <w:pStyle w:val="a5"/>
        <w:shd w:val="clear" w:color="auto" w:fill="auto"/>
        <w:spacing w:line="260" w:lineRule="exact"/>
      </w:pPr>
      <w:r>
        <w:t xml:space="preserve">&lt;*&gt; При </w:t>
      </w:r>
      <w:r>
        <w:t>наличии утвержденного административного регламента (стандарта).</w:t>
      </w:r>
    </w:p>
    <w:p w:rsidR="00236D6A" w:rsidRDefault="00236D6A">
      <w:pPr>
        <w:rPr>
          <w:sz w:val="2"/>
          <w:szCs w:val="2"/>
        </w:rPr>
      </w:pPr>
    </w:p>
    <w:sectPr w:rsidR="00236D6A">
      <w:pgSz w:w="16840" w:h="11909" w:orient="landscape"/>
      <w:pgMar w:top="1280" w:right="1011" w:bottom="1280" w:left="9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B4F" w:rsidRDefault="00024B4F">
      <w:r>
        <w:separator/>
      </w:r>
    </w:p>
  </w:endnote>
  <w:endnote w:type="continuationSeparator" w:id="0">
    <w:p w:rsidR="00024B4F" w:rsidRDefault="0002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B4F" w:rsidRDefault="00024B4F"/>
  </w:footnote>
  <w:footnote w:type="continuationSeparator" w:id="0">
    <w:p w:rsidR="00024B4F" w:rsidRDefault="00024B4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85E15"/>
    <w:multiLevelType w:val="multilevel"/>
    <w:tmpl w:val="22E4D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6D6A"/>
    <w:rsid w:val="00024B4F"/>
    <w:rsid w:val="00236D6A"/>
    <w:rsid w:val="0041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44756-3059-4390-A492-6FAB12C7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46"/>
      <w:szCs w:val="4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ind w:hanging="7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0"/>
      <w:sz w:val="46"/>
      <w:szCs w:val="4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298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764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Артемьев</cp:lastModifiedBy>
  <cp:revision>2</cp:revision>
  <dcterms:created xsi:type="dcterms:W3CDTF">2020-10-20T13:14:00Z</dcterms:created>
  <dcterms:modified xsi:type="dcterms:W3CDTF">2020-10-20T13:18:00Z</dcterms:modified>
</cp:coreProperties>
</file>